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FC" w:rsidRPr="00D20249" w:rsidRDefault="00C810FC" w:rsidP="00007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A4A" w:rsidRPr="00B17515" w:rsidRDefault="00007A4A" w:rsidP="00007A4A">
      <w:pPr>
        <w:tabs>
          <w:tab w:val="center" w:pos="4819"/>
          <w:tab w:val="right" w:pos="963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B17515">
        <w:rPr>
          <w:rFonts w:ascii="Times New Roman" w:eastAsia="Calibri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34238492" wp14:editId="51A1A5F6">
            <wp:extent cx="5810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ПУШКИНСКОЕ МУНИЦИПАЛЬНОЕ ОБРАЗОВАНИЕ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СОВЕТСКОГО МУНИЦИПАЛЬНОГО РАЙОНА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САРАТОВСКОЙ ОБЛАСТИ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СОВЕТ ДЕПУТАТОВ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(</w:t>
      </w:r>
      <w:r w:rsidR="00806955">
        <w:rPr>
          <w:rFonts w:ascii="Times New Roman" w:eastAsia="Calibri" w:hAnsi="Times New Roman" w:cs="Times New Roman"/>
          <w:b/>
          <w:sz w:val="28"/>
          <w:szCs w:val="26"/>
        </w:rPr>
        <w:t>первого</w:t>
      </w:r>
      <w:r w:rsidRPr="00B17515">
        <w:rPr>
          <w:rFonts w:ascii="Times New Roman" w:eastAsia="Calibri" w:hAnsi="Times New Roman" w:cs="Times New Roman"/>
          <w:b/>
          <w:sz w:val="28"/>
          <w:szCs w:val="26"/>
        </w:rPr>
        <w:t xml:space="preserve"> созыва)</w:t>
      </w:r>
    </w:p>
    <w:p w:rsidR="00007A4A" w:rsidRPr="00007A4A" w:rsidRDefault="00007A4A" w:rsidP="00007A4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07A4A" w:rsidRPr="00007A4A" w:rsidRDefault="004313CE" w:rsidP="00007A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ПРОЕКТ-</w:t>
      </w:r>
      <w:r w:rsidR="00007A4A" w:rsidRPr="00007A4A">
        <w:rPr>
          <w:rFonts w:ascii="Times New Roman" w:eastAsia="Calibri" w:hAnsi="Times New Roman" w:cs="Times New Roman"/>
          <w:b/>
          <w:sz w:val="30"/>
          <w:szCs w:val="30"/>
        </w:rPr>
        <w:t xml:space="preserve">Р Е Ш Е Н И </w:t>
      </w:r>
      <w:r>
        <w:rPr>
          <w:rFonts w:ascii="Times New Roman" w:eastAsia="Calibri" w:hAnsi="Times New Roman" w:cs="Times New Roman"/>
          <w:b/>
          <w:sz w:val="30"/>
          <w:szCs w:val="30"/>
        </w:rPr>
        <w:t>Я</w:t>
      </w:r>
      <w:bookmarkStart w:id="0" w:name="_GoBack"/>
      <w:bookmarkEnd w:id="0"/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7A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1712">
        <w:rPr>
          <w:rFonts w:ascii="Times New Roman" w:eastAsia="Calibri" w:hAnsi="Times New Roman" w:cs="Times New Roman"/>
          <w:sz w:val="28"/>
          <w:szCs w:val="28"/>
        </w:rPr>
        <w:t>20</w:t>
      </w:r>
      <w:r w:rsidR="00806955">
        <w:rPr>
          <w:rFonts w:ascii="Times New Roman" w:eastAsia="Calibri" w:hAnsi="Times New Roman" w:cs="Times New Roman"/>
          <w:sz w:val="28"/>
          <w:szCs w:val="28"/>
        </w:rPr>
        <w:t>22</w:t>
      </w:r>
      <w:r w:rsidR="00F31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55A">
        <w:rPr>
          <w:rFonts w:ascii="Times New Roman" w:eastAsia="Calibri" w:hAnsi="Times New Roman" w:cs="Times New Roman"/>
          <w:sz w:val="28"/>
          <w:szCs w:val="28"/>
        </w:rPr>
        <w:t>№</w:t>
      </w:r>
    </w:p>
    <w:p w:rsidR="00007A4A" w:rsidRPr="0001055A" w:rsidRDefault="00007A4A" w:rsidP="0001055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7A4A">
        <w:rPr>
          <w:rFonts w:ascii="Times New Roman" w:eastAsia="Calibri" w:hAnsi="Times New Roman" w:cs="Times New Roman"/>
          <w:sz w:val="20"/>
          <w:szCs w:val="20"/>
        </w:rPr>
        <w:t xml:space="preserve">р.п. </w:t>
      </w:r>
      <w:r>
        <w:rPr>
          <w:rFonts w:ascii="Times New Roman" w:eastAsia="Calibri" w:hAnsi="Times New Roman" w:cs="Times New Roman"/>
          <w:sz w:val="20"/>
          <w:szCs w:val="20"/>
        </w:rPr>
        <w:t>Пушкино</w:t>
      </w:r>
    </w:p>
    <w:p w:rsidR="00F31712" w:rsidRPr="00F31712" w:rsidRDefault="00806955" w:rsidP="00F3171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депутатов Пушкинского муниципального образования от 20.12.2017г. №263 «</w:t>
      </w:r>
      <w:r w:rsidR="00F31712" w:rsidRPr="00F3171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«Комплексное развитие социальной инфраструктуры </w:t>
      </w:r>
      <w:r w:rsidR="00F31712">
        <w:rPr>
          <w:rFonts w:ascii="Times New Roman" w:eastAsia="Calibri" w:hAnsi="Times New Roman" w:cs="Times New Roman"/>
          <w:b/>
          <w:sz w:val="28"/>
          <w:szCs w:val="28"/>
        </w:rPr>
        <w:t>Пушкинского</w:t>
      </w:r>
      <w:r w:rsidR="00F31712" w:rsidRPr="00F3171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Советского муниципального района на 2018-2028 годы»</w:t>
      </w:r>
    </w:p>
    <w:p w:rsidR="00806955" w:rsidRPr="00806955" w:rsidRDefault="00661F3B" w:rsidP="00806955">
      <w:pPr>
        <w:widowControl w:val="0"/>
        <w:autoSpaceDE w:val="0"/>
        <w:autoSpaceDN w:val="0"/>
        <w:adjustRightInd w:val="0"/>
        <w:spacing w:after="0" w:line="240" w:lineRule="atLeast"/>
        <w:ind w:right="158" w:firstLine="5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1F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="00806955" w:rsidRPr="00806955">
        <w:rPr>
          <w:rFonts w:ascii="Times New Roman" w:eastAsia="Calibri" w:hAnsi="Times New Roman" w:cs="Times New Roman"/>
          <w:color w:val="000000"/>
          <w:sz w:val="28"/>
        </w:rPr>
        <w:t>решением Муниципального Собрания Советского муниципального района от 27.11.2019 №180 « Об утверждении генерального плана Пушкинского муниципального образования Советского муниципального района Саратовской области»,</w:t>
      </w:r>
      <w:r w:rsidR="00806955" w:rsidRPr="00806955">
        <w:rPr>
          <w:rFonts w:ascii="Times New Roman" w:eastAsia="Calibri" w:hAnsi="Times New Roman" w:cs="Times New Roman"/>
          <w:sz w:val="28"/>
          <w:szCs w:val="28"/>
        </w:rPr>
        <w:t xml:space="preserve"> Уставом Пушкинского муниципального образования</w:t>
      </w:r>
      <w:proofErr w:type="gramEnd"/>
      <w:r w:rsidR="00806955" w:rsidRPr="00806955">
        <w:rPr>
          <w:rFonts w:ascii="Times New Roman" w:eastAsia="Calibri" w:hAnsi="Times New Roman" w:cs="Times New Roman"/>
          <w:sz w:val="28"/>
          <w:szCs w:val="28"/>
        </w:rPr>
        <w:t xml:space="preserve"> Советского муниципального района Саратовской области, Совет депутатов Пушкинского муниципального образования РЕШИЛ:</w:t>
      </w:r>
    </w:p>
    <w:p w:rsidR="0001055A" w:rsidRPr="0001055A" w:rsidRDefault="00806955" w:rsidP="000105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06955">
        <w:rPr>
          <w:rFonts w:ascii="Times New Roman" w:eastAsia="Calibri" w:hAnsi="Times New Roman" w:cs="Times New Roman"/>
          <w:sz w:val="28"/>
          <w:szCs w:val="28"/>
        </w:rPr>
        <w:t xml:space="preserve">       1. </w:t>
      </w:r>
      <w:r w:rsidRPr="0080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Совета депутатов Пушкинского муниципального образования </w:t>
      </w:r>
      <w:r w:rsidR="0001055A" w:rsidRPr="0001055A">
        <w:rPr>
          <w:rFonts w:ascii="Times New Roman" w:eastAsia="Calibri" w:hAnsi="Times New Roman" w:cs="Times New Roman"/>
          <w:sz w:val="28"/>
          <w:szCs w:val="28"/>
        </w:rPr>
        <w:t>от 20.12.2017г. №263 «Об утверждении муниципальной программы «Комплексное развитие социальной инфраструктуры Пушкинского муниципального образования Советского муниципального района на 2018-2028 годы»</w:t>
      </w:r>
      <w:r w:rsidR="0001055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1055A" w:rsidRPr="0001055A">
        <w:rPr>
          <w:rFonts w:ascii="Times New Roman" w:eastAsia="Calibri" w:hAnsi="Times New Roman" w:cs="Times New Roman"/>
          <w:sz w:val="28"/>
          <w:szCs w:val="28"/>
        </w:rPr>
        <w:t>далее – Программ</w:t>
      </w:r>
      <w:r w:rsidR="0001055A">
        <w:rPr>
          <w:rFonts w:ascii="Times New Roman" w:eastAsia="Calibri" w:hAnsi="Times New Roman" w:cs="Times New Roman"/>
          <w:sz w:val="28"/>
          <w:szCs w:val="28"/>
        </w:rPr>
        <w:t>а</w:t>
      </w:r>
      <w:r w:rsidR="0001055A" w:rsidRPr="0001055A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:rsidR="0001055A" w:rsidRDefault="0001055A" w:rsidP="000105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1055A">
        <w:rPr>
          <w:rFonts w:ascii="Times New Roman" w:eastAsia="Calibri" w:hAnsi="Times New Roman" w:cs="Times New Roman"/>
          <w:sz w:val="28"/>
          <w:szCs w:val="28"/>
        </w:rPr>
        <w:t>- приложение к Решению изложить в новой редакции согласно приложению</w:t>
      </w:r>
      <w:proofErr w:type="gramStart"/>
      <w:r w:rsidRPr="0001055A">
        <w:rPr>
          <w:rFonts w:ascii="Times New Roman" w:eastAsia="Calibri" w:hAnsi="Times New Roman" w:cs="Times New Roman"/>
          <w:sz w:val="28"/>
          <w:szCs w:val="28"/>
        </w:rPr>
        <w:t>.</w:t>
      </w:r>
      <w:r w:rsidR="00661F3B" w:rsidRPr="00661F3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61F3B" w:rsidRPr="00661F3B" w:rsidRDefault="00661F3B" w:rsidP="000105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61F3B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официального обнародования в установленном порядке. </w:t>
      </w:r>
    </w:p>
    <w:p w:rsidR="0001055A" w:rsidRDefault="00007A4A" w:rsidP="00007A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7A4A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="0001055A">
        <w:rPr>
          <w:rFonts w:ascii="Times New Roman" w:eastAsia="Calibri" w:hAnsi="Times New Roman" w:cs="Times New Roman"/>
          <w:b/>
          <w:sz w:val="28"/>
          <w:szCs w:val="28"/>
        </w:rPr>
        <w:t>Пушкинского</w:t>
      </w:r>
      <w:proofErr w:type="gramEnd"/>
      <w:r w:rsidR="000105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7A4A" w:rsidRPr="0001055A" w:rsidRDefault="00007A4A" w:rsidP="00007A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7A4A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01055A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униципального образования                                            </w:t>
      </w:r>
      <w:proofErr w:type="spellStart"/>
      <w:r w:rsidR="0001055A">
        <w:rPr>
          <w:rFonts w:ascii="Times New Roman" w:eastAsia="Calibri" w:hAnsi="Times New Roman" w:cs="Times New Roman"/>
          <w:b/>
          <w:sz w:val="28"/>
          <w:szCs w:val="28"/>
        </w:rPr>
        <w:t>В.А.Панасенко</w:t>
      </w:r>
      <w:proofErr w:type="spellEnd"/>
    </w:p>
    <w:p w:rsidR="0001055A" w:rsidRDefault="0001055A" w:rsidP="000105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7A4A" w:rsidRPr="0001055A" w:rsidRDefault="0001055A" w:rsidP="000105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55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решению Совета</w:t>
      </w:r>
    </w:p>
    <w:p w:rsidR="0001055A" w:rsidRPr="0001055A" w:rsidRDefault="0001055A" w:rsidP="000105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55A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proofErr w:type="gramStart"/>
      <w:r w:rsidRPr="0001055A">
        <w:rPr>
          <w:rFonts w:ascii="Times New Roman" w:eastAsia="Calibri" w:hAnsi="Times New Roman" w:cs="Times New Roman"/>
          <w:sz w:val="24"/>
          <w:szCs w:val="24"/>
        </w:rPr>
        <w:t>Пушкинского</w:t>
      </w:r>
      <w:proofErr w:type="gramEnd"/>
    </w:p>
    <w:p w:rsidR="0001055A" w:rsidRPr="0001055A" w:rsidRDefault="0001055A" w:rsidP="000105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55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01055A" w:rsidRPr="0001055A" w:rsidRDefault="0001055A" w:rsidP="000105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55A">
        <w:rPr>
          <w:rFonts w:ascii="Times New Roman" w:eastAsia="Calibri" w:hAnsi="Times New Roman" w:cs="Times New Roman"/>
          <w:sz w:val="24"/>
          <w:szCs w:val="24"/>
        </w:rPr>
        <w:t>от №</w:t>
      </w:r>
    </w:p>
    <w:p w:rsidR="00007A4A" w:rsidRDefault="00007A4A" w:rsidP="0001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2"/>
      </w:tblGrid>
      <w:tr w:rsidR="00661F3B" w:rsidTr="00B17515">
        <w:trPr>
          <w:trHeight w:val="279"/>
        </w:trPr>
        <w:tc>
          <w:tcPr>
            <w:tcW w:w="4012" w:type="dxa"/>
          </w:tcPr>
          <w:p w:rsidR="00661F3B" w:rsidRPr="00B57B36" w:rsidRDefault="00661F3B" w:rsidP="00B175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к решению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депутатов</w:t>
            </w: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Пушкинского </w:t>
            </w: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</w:p>
          <w:p w:rsidR="00661F3B" w:rsidRDefault="00661F3B" w:rsidP="00B175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20.12.2017 </w:t>
            </w: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</w:tr>
    </w:tbl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7515" w:rsidRDefault="00B17515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B57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7B36" w:rsidRDefault="00880A6D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:rsidR="00C810FC" w:rsidRDefault="00B57B36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«КОМПЛЕКСНОЕ РАЗВИТИЕ</w:t>
      </w:r>
      <w:r w:rsidR="00C810FC"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СОЦИАЛЬНОЙ </w:t>
      </w:r>
      <w:r w:rsidR="00880A6D"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ИНФРАСТРУКТУРЫ ПУШКИНСКОГО</w:t>
      </w:r>
      <w:r w:rsidR="00880A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ОБРАЗОВАНИЯСОВЕТСКОГО МУНИЦИПАЛЬНОГО </w:t>
      </w:r>
      <w:r w:rsidR="00C81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РАЙОНА</w:t>
      </w:r>
    </w:p>
    <w:p w:rsidR="00C810FC" w:rsidRPr="00880A6D" w:rsidRDefault="00880A6D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</w:t>
      </w:r>
      <w:r w:rsidR="00B57B36"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2028 годы</w:t>
      </w:r>
      <w:r w:rsidR="00DD15C9"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80EAF" w:rsidRDefault="00480EAF"/>
    <w:p w:rsidR="00C810FC" w:rsidRDefault="00C810FC"/>
    <w:p w:rsidR="00C810FC" w:rsidRDefault="00C810FC"/>
    <w:p w:rsidR="00C810FC" w:rsidRDefault="00C810FC"/>
    <w:p w:rsidR="00C810FC" w:rsidRDefault="00C810FC"/>
    <w:p w:rsidR="00C810FC" w:rsidRDefault="00C810FC"/>
    <w:p w:rsidR="00F253AB" w:rsidRDefault="00F253AB"/>
    <w:p w:rsidR="00F253AB" w:rsidRDefault="00F253AB"/>
    <w:p w:rsidR="00F253AB" w:rsidRDefault="00F253AB"/>
    <w:p w:rsidR="00F253AB" w:rsidRDefault="00F253AB"/>
    <w:p w:rsidR="00F253AB" w:rsidRDefault="00F253AB"/>
    <w:p w:rsidR="007A2EE3" w:rsidRDefault="00B57B36" w:rsidP="00010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1055A">
        <w:rPr>
          <w:rFonts w:ascii="Times New Roman" w:hAnsi="Times New Roman" w:cs="Times New Roman"/>
          <w:b/>
          <w:sz w:val="28"/>
          <w:szCs w:val="28"/>
        </w:rPr>
        <w:t>22</w:t>
      </w:r>
      <w:r w:rsidR="00C810FC" w:rsidRPr="00D2024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61F3B" w:rsidRDefault="00661F3B" w:rsidP="00B175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49" w:rsidRPr="00D20249" w:rsidRDefault="00D20249" w:rsidP="00D202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  <w:r w:rsidR="00B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D2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tbl>
      <w:tblPr>
        <w:tblW w:w="5151" w:type="pct"/>
        <w:tblCellSpacing w:w="0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7840"/>
      </w:tblGrid>
      <w:tr w:rsidR="00D20249" w:rsidRPr="00F253AB" w:rsidTr="00DA45E0">
        <w:trPr>
          <w:trHeight w:val="732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57B36" w:rsidRP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</w:t>
            </w:r>
            <w:r w:rsidR="00E40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рограмма 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«Комплексное развитие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социальной инфраструктуры </w:t>
            </w:r>
            <w:r w:rsidR="00EE7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Пушкинского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Советского муни</w:t>
            </w:r>
            <w:r w:rsidR="006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ципального района   на 2018-2028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Пушкинского </w:t>
            </w:r>
            <w:r w:rsidR="007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Советского района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119F" w:rsidRPr="00F253AB" w:rsidRDefault="00D20249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76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Пушкинского муниципального</w:t>
            </w:r>
            <w:r w:rsidR="007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Советского района,</w:t>
            </w:r>
          </w:p>
        </w:tc>
      </w:tr>
      <w:tr w:rsidR="00D20249" w:rsidRPr="00F253AB" w:rsidTr="00DA45E0">
        <w:trPr>
          <w:trHeight w:val="494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6B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761735" w:rsidP="0023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Советского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D20249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253AB" w:rsidRPr="00F253AB" w:rsidTr="00DA45E0">
        <w:trPr>
          <w:trHeight w:val="442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F253AB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761735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Пушкинского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Пушкинского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правовых, </w:t>
            </w:r>
            <w:r w:rsidR="00761735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 и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визация культурной деятельности.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3B1511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B1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</w:t>
            </w:r>
            <w:r w:rsidR="00B17515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7515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</w:t>
            </w:r>
            <w:r w:rsidR="00B1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249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СМР;</w:t>
            </w:r>
          </w:p>
          <w:p w:rsidR="003B1511" w:rsidRPr="00F253AB" w:rsidRDefault="003B1511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культуры администрации СМР;</w:t>
            </w:r>
          </w:p>
          <w:p w:rsidR="00D20249" w:rsidRPr="00F253AB" w:rsidRDefault="00D20249" w:rsidP="003B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935E5" w:rsidRDefault="00D20249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  <w:p w:rsidR="00D20249" w:rsidRDefault="00D20249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DA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руб.)</w:t>
            </w:r>
          </w:p>
          <w:p w:rsidR="00DA45E0" w:rsidRPr="00F253AB" w:rsidRDefault="00DA45E0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Default="005935E5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20249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  <w:p w:rsidR="005935E5" w:rsidRPr="005935E5" w:rsidRDefault="005935E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7515"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01055A">
              <w:rPr>
                <w:rFonts w:ascii="Times New Roman" w:hAnsi="Times New Roman" w:cs="Times New Roman"/>
                <w:sz w:val="24"/>
                <w:szCs w:val="24"/>
              </w:rPr>
              <w:t>13836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из них: </w:t>
            </w:r>
          </w:p>
          <w:p w:rsidR="005935E5" w:rsidRPr="005935E5" w:rsidRDefault="005935E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 (</w:t>
            </w:r>
            <w:proofErr w:type="spellStart"/>
            <w:r w:rsidRPr="005935E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935E5">
              <w:rPr>
                <w:rFonts w:ascii="Times New Roman" w:hAnsi="Times New Roman" w:cs="Times New Roman"/>
                <w:sz w:val="24"/>
                <w:szCs w:val="24"/>
              </w:rPr>
              <w:t>); средства областного бюджета – 1436,0 тыс. рублей (</w:t>
            </w:r>
            <w:proofErr w:type="spellStart"/>
            <w:r w:rsidRPr="005935E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B17515" w:rsidRPr="005935E5"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составят 0 тыс. рублей (</w:t>
            </w:r>
            <w:proofErr w:type="spellStart"/>
            <w:r w:rsidRPr="005935E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761735" w:rsidRPr="005935E5">
              <w:rPr>
                <w:rFonts w:ascii="Times New Roman" w:hAnsi="Times New Roman" w:cs="Times New Roman"/>
                <w:sz w:val="24"/>
                <w:szCs w:val="24"/>
              </w:rPr>
              <w:t>средства из внебюджетных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источников  составят  </w:t>
            </w:r>
            <w:r w:rsidR="0001055A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>,0 тыс.  рублей (</w:t>
            </w:r>
            <w:proofErr w:type="spellStart"/>
            <w:r w:rsidRPr="005935E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935E5" w:rsidRPr="00F253AB" w:rsidRDefault="005935E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исполнением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A45E0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Советского муниципального района</w:t>
            </w:r>
          </w:p>
        </w:tc>
      </w:tr>
      <w:tr w:rsidR="00EB5612" w:rsidRPr="00F253AB" w:rsidTr="00007A4A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B5612" w:rsidRPr="002229E1" w:rsidRDefault="00EB5612" w:rsidP="00007A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 Программы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1) повысить качество жизни жителей муниципального образования; 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2) привлечь население к непосредственному участию в реализации решений, направленных на улучшение качества жизни; 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3) повысить степень социального согласия, укрепить авторитет органов местного самоуправления;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4) повысить благоустройство муниципального образования;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5) сформировать современный привлекательный имидж муниципального образования</w:t>
            </w:r>
          </w:p>
        </w:tc>
      </w:tr>
    </w:tbl>
    <w:p w:rsidR="005524D2" w:rsidRDefault="005524D2" w:rsidP="007617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249" w:rsidRPr="00F253AB" w:rsidRDefault="00D20249" w:rsidP="005524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EB5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существующего состояния социальной инфраструктуры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 закона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властей в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 эффективной стратегии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  на уровне отдельных сельских поселений.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Стратегический план развития </w:t>
      </w:r>
      <w:r w:rsidR="0073153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потребностям 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240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 чёткое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 о стратегических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целях, ресурсах,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потенциале 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основных направлениях социального развития поселения на среднесрочную перспективу. Кроме того, Программа содержит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совокупность увязанных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образования.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развития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1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программные мероприятия, а также необходимые для их реализации ресурсы, обозначенные в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Программе, могут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20249" w:rsidRPr="00F253AB" w:rsidRDefault="00D20249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240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175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</w:t>
      </w:r>
      <w:r w:rsidR="007229A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проблем.</w:t>
      </w:r>
    </w:p>
    <w:p w:rsidR="00007A4A" w:rsidRPr="00B17515" w:rsidRDefault="00D20249" w:rsidP="00B1751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Главной целью Программы является повышение </w:t>
      </w:r>
      <w:r w:rsidR="007718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жизни населения.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Благоприятные условия для жизни населения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</w:p>
    <w:p w:rsidR="00771896" w:rsidRPr="005524D2" w:rsidRDefault="00771896" w:rsidP="005524D2">
      <w:pPr>
        <w:pStyle w:val="a6"/>
        <w:widowControl w:val="0"/>
        <w:numPr>
          <w:ilvl w:val="1"/>
          <w:numId w:val="5"/>
        </w:numPr>
        <w:tabs>
          <w:tab w:val="left" w:pos="1624"/>
        </w:tabs>
        <w:autoSpaceDE w:val="0"/>
        <w:autoSpaceDN w:val="0"/>
        <w:adjustRightInd w:val="0"/>
        <w:spacing w:before="290" w:after="0" w:line="240" w:lineRule="auto"/>
        <w:ind w:right="-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24D2">
        <w:rPr>
          <w:rFonts w:ascii="Times New Roman" w:hAnsi="Times New Roman"/>
          <w:b/>
          <w:color w:val="000000"/>
          <w:sz w:val="26"/>
          <w:szCs w:val="26"/>
        </w:rPr>
        <w:t xml:space="preserve">Общая характеристика </w:t>
      </w:r>
      <w:r w:rsidR="00E92326" w:rsidRPr="005524D2">
        <w:rPr>
          <w:rFonts w:ascii="Times New Roman" w:hAnsi="Times New Roman"/>
          <w:b/>
          <w:color w:val="000000"/>
          <w:sz w:val="26"/>
          <w:szCs w:val="26"/>
        </w:rPr>
        <w:t xml:space="preserve">Пушкинского </w:t>
      </w:r>
      <w:r w:rsidRPr="005524D2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</w:t>
      </w:r>
    </w:p>
    <w:p w:rsidR="004B5AC0" w:rsidRPr="004B5AC0" w:rsidRDefault="004B5AC0" w:rsidP="004B5AC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AC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Пушкинское муниципальное образование расположено в юго-восточной части Советского муниципального района Саратовской области, в левобережье Волгоградского водохранилища.</w:t>
      </w:r>
    </w:p>
    <w:p w:rsidR="004B5AC0" w:rsidRPr="004B5AC0" w:rsidRDefault="004B5AC0" w:rsidP="004B5AC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законом Саратовской области от 29.12.2004 г. №119-ЗСО «О муниципальных образованиях, входящих в состав Советского муниципального района» и его изменениями (закон Саратовской области от 20.04.2018 г. №40-ЗСО) в состав Пушкинского муниципального образования входят следующие населенные пункты: рабочий поселок Пушкино, село Новоантоновка, село </w:t>
      </w:r>
      <w:proofErr w:type="spell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>Зорино</w:t>
      </w:r>
      <w:proofErr w:type="spellEnd"/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, станция </w:t>
      </w:r>
      <w:proofErr w:type="spell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>Зорино</w:t>
      </w:r>
      <w:proofErr w:type="spellEnd"/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, железнодорожный разъезд </w:t>
      </w:r>
      <w:proofErr w:type="spell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>Кобзаревский</w:t>
      </w:r>
      <w:proofErr w:type="spellEnd"/>
      <w:r w:rsidRPr="004B5AC0">
        <w:rPr>
          <w:rFonts w:ascii="Times New Roman" w:hAnsi="Times New Roman" w:cs="Times New Roman"/>
          <w:color w:val="000000"/>
          <w:sz w:val="26"/>
          <w:szCs w:val="26"/>
        </w:rPr>
        <w:t>, село Лебедево, село Новокривовка, село Новолиповка, станция Наливная, село Пионерское</w:t>
      </w:r>
      <w:proofErr w:type="gramEnd"/>
      <w:r w:rsidRPr="004B5AC0">
        <w:rPr>
          <w:rFonts w:ascii="Times New Roman" w:hAnsi="Times New Roman" w:cs="Times New Roman"/>
          <w:color w:val="000000"/>
          <w:sz w:val="26"/>
          <w:szCs w:val="26"/>
        </w:rPr>
        <w:t>. Пушкинское муниципальное образование наделено статусом городского поселения.</w:t>
      </w:r>
    </w:p>
    <w:p w:rsidR="004B5AC0" w:rsidRPr="004B5AC0" w:rsidRDefault="004B5AC0" w:rsidP="004B5AC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Административным центром городского поселения является рабочий поселок Пушкино, который располагается в верховьях р. </w:t>
      </w:r>
      <w:proofErr w:type="spell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>Ветелки</w:t>
      </w:r>
      <w:proofErr w:type="spellEnd"/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 и находится в 29-ти километрах от районного центра – р.п. Степное и в 80-ти километрах от областного центра – город Саратов; село Новоантоновка, располагается на правом берегу </w:t>
      </w:r>
      <w:proofErr w:type="spell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>.В</w:t>
      </w:r>
      <w:proofErr w:type="gramEnd"/>
      <w:r w:rsidRPr="004B5AC0">
        <w:rPr>
          <w:rFonts w:ascii="Times New Roman" w:hAnsi="Times New Roman" w:cs="Times New Roman"/>
          <w:color w:val="000000"/>
          <w:sz w:val="26"/>
          <w:szCs w:val="26"/>
        </w:rPr>
        <w:t>етелка</w:t>
      </w:r>
      <w:proofErr w:type="spellEnd"/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, в 3-х км севернее рабочего поселка Пушкино; село </w:t>
      </w:r>
      <w:proofErr w:type="spell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>Зорино</w:t>
      </w:r>
      <w:proofErr w:type="spellEnd"/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, располагается в 17-ти км южнее рабочего поселка Пушкино; </w:t>
      </w:r>
      <w:proofErr w:type="gram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станция </w:t>
      </w:r>
      <w:proofErr w:type="spell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>Зорино</w:t>
      </w:r>
      <w:proofErr w:type="spellEnd"/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, располагается 17-ти км южнее рабочего поселка Пушкино; железнодорожный разъезд </w:t>
      </w:r>
      <w:proofErr w:type="spell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>Кобзаревский</w:t>
      </w:r>
      <w:proofErr w:type="spellEnd"/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 располагается 7-ми км южнее рабочего поселка Пушкино; село Лебедево располагается в 3-х км западнее рабочего поселка Пушкино; село Новокривовка располагается 9-ти км северо-восточнее рабочего поселка Пушкино; село Новолиповка располагается в 18-ти км севернее рабочего поселка Пушкино; станция Наливная располагается в 7-ми км северо-западнее рабочего поселка Пушкино;</w:t>
      </w:r>
      <w:proofErr w:type="gramEnd"/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 село Пионерское располагается в 7-ми км северо-западнее рабочего поселка Пушкино.</w:t>
      </w:r>
    </w:p>
    <w:p w:rsidR="004B5AC0" w:rsidRPr="004B5AC0" w:rsidRDefault="004B5AC0" w:rsidP="004B5AC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AC0">
        <w:rPr>
          <w:rFonts w:ascii="Times New Roman" w:hAnsi="Times New Roman" w:cs="Times New Roman"/>
          <w:color w:val="000000"/>
          <w:sz w:val="26"/>
          <w:szCs w:val="26"/>
        </w:rPr>
        <w:t>Площадь территории муниципального образования в современных административных границах составляет 485,52 км</w:t>
      </w:r>
      <w:proofErr w:type="gramStart"/>
      <w:r w:rsidRPr="004B5AC0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 (48551,81 га) и занимает 1-е место по площади среди МО.</w:t>
      </w:r>
    </w:p>
    <w:p w:rsidR="004B5AC0" w:rsidRDefault="004B5AC0" w:rsidP="004B5AC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Общая численность населения, проживающего в муниципальном образовании на начало </w:t>
      </w:r>
      <w:r w:rsidR="0073153A">
        <w:rPr>
          <w:rFonts w:ascii="Times New Roman" w:hAnsi="Times New Roman" w:cs="Times New Roman"/>
          <w:color w:val="000000"/>
          <w:sz w:val="26"/>
          <w:szCs w:val="26"/>
        </w:rPr>
        <w:t>01.01.</w:t>
      </w:r>
      <w:r w:rsidRPr="004B5AC0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3153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 г. составляет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>4632</w:t>
      </w:r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что составляет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>18,5</w:t>
      </w:r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 % от всего населения Советского муниципального района и занимает 2-е место среди муниципальных образований. </w:t>
      </w:r>
    </w:p>
    <w:p w:rsidR="00C82FCF" w:rsidRPr="00F253AB" w:rsidRDefault="00EB13FF" w:rsidP="004B5AC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="00C82FCF"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отраслей социальной сферы</w:t>
      </w:r>
    </w:p>
    <w:p w:rsidR="00C82FCF" w:rsidRPr="00F253AB" w:rsidRDefault="00EB13F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Прогнозом на 2018 год и на период до 2028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определены следующие приоритеты социального  развития </w:t>
      </w:r>
      <w:r w:rsidR="00B237A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6C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B23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района: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уровня жизни населения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основе развития социальной инфраструктуры;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гармоничного развития подрастающего поколени</w:t>
      </w:r>
      <w:r w:rsidR="00F75F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-сохранение культурного наследия.</w:t>
      </w:r>
    </w:p>
    <w:p w:rsidR="00F22510" w:rsidRPr="00F253AB" w:rsidRDefault="00401CBA" w:rsidP="005524D2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 </w:t>
      </w:r>
      <w:r w:rsidR="00F22510" w:rsidRPr="00373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Культура</w:t>
      </w:r>
    </w:p>
    <w:p w:rsidR="00F22510" w:rsidRDefault="00F2251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культуры в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Пушкинском 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401CBA" w:rsidRPr="007745DC" w:rsidRDefault="007745DC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745DC">
        <w:rPr>
          <w:rFonts w:ascii="Times New Roman" w:hAnsi="Times New Roman"/>
          <w:sz w:val="26"/>
          <w:szCs w:val="26"/>
        </w:rPr>
        <w:t xml:space="preserve">- </w:t>
      </w:r>
      <w:r w:rsidR="0033151E">
        <w:rPr>
          <w:rFonts w:ascii="Times New Roman" w:hAnsi="Times New Roman"/>
          <w:sz w:val="26"/>
          <w:szCs w:val="26"/>
        </w:rPr>
        <w:t xml:space="preserve">Пушкинский </w:t>
      </w:r>
      <w:r w:rsidRPr="007745DC">
        <w:rPr>
          <w:rFonts w:ascii="Times New Roman" w:hAnsi="Times New Roman"/>
          <w:sz w:val="26"/>
          <w:szCs w:val="26"/>
        </w:rPr>
        <w:t>Дом культуры;</w:t>
      </w:r>
    </w:p>
    <w:p w:rsidR="00401CBA" w:rsidRDefault="007745DC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745DC">
        <w:rPr>
          <w:rFonts w:ascii="Times New Roman" w:hAnsi="Times New Roman"/>
          <w:sz w:val="26"/>
          <w:szCs w:val="26"/>
        </w:rPr>
        <w:t xml:space="preserve">- </w:t>
      </w:r>
      <w:r w:rsidR="0033151E">
        <w:rPr>
          <w:rFonts w:ascii="Times New Roman" w:hAnsi="Times New Roman"/>
          <w:sz w:val="26"/>
          <w:szCs w:val="26"/>
        </w:rPr>
        <w:t xml:space="preserve">Пушкинский </w:t>
      </w:r>
      <w:r w:rsidRPr="007745DC">
        <w:rPr>
          <w:rFonts w:ascii="Times New Roman" w:hAnsi="Times New Roman"/>
          <w:sz w:val="26"/>
          <w:szCs w:val="26"/>
        </w:rPr>
        <w:t xml:space="preserve"> библиотечный филиал.</w:t>
      </w:r>
    </w:p>
    <w:p w:rsidR="002F6197" w:rsidRDefault="002F6197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5654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Новоантоновский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сельский клуб;</w:t>
      </w:r>
    </w:p>
    <w:p w:rsidR="002F6197" w:rsidRDefault="002F6197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5654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Наливнянский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сельский клуб;</w:t>
      </w:r>
    </w:p>
    <w:p w:rsidR="002F6197" w:rsidRDefault="002F6197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5654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Наливнянский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библиотечный филиал;</w:t>
      </w:r>
    </w:p>
    <w:p w:rsidR="00056548" w:rsidRDefault="00056548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Пионерский сельский клуб;</w:t>
      </w:r>
    </w:p>
    <w:p w:rsidR="00056548" w:rsidRDefault="00056548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Пионерский библиотечный филиал;</w:t>
      </w:r>
    </w:p>
    <w:p w:rsidR="00056548" w:rsidRDefault="00056548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Новокривовский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сельский Дом культуры;</w:t>
      </w:r>
    </w:p>
    <w:p w:rsidR="00056548" w:rsidRDefault="00056548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Культурский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библиотечный филиал;</w:t>
      </w:r>
    </w:p>
    <w:p w:rsidR="00056548" w:rsidRDefault="00056548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Новолиповский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сельский клуб</w:t>
      </w:r>
    </w:p>
    <w:p w:rsidR="00E40FC6" w:rsidRPr="00E40FC6" w:rsidRDefault="00E40FC6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40FC6">
        <w:rPr>
          <w:rFonts w:ascii="Times New Roman" w:hAnsi="Times New Roman"/>
          <w:sz w:val="26"/>
          <w:szCs w:val="26"/>
        </w:rPr>
        <w:t xml:space="preserve">Всего в учреждениях работает </w:t>
      </w:r>
      <w:r w:rsidR="006626EB">
        <w:rPr>
          <w:rFonts w:ascii="Times New Roman" w:hAnsi="Times New Roman"/>
          <w:sz w:val="26"/>
          <w:szCs w:val="26"/>
        </w:rPr>
        <w:t>33 человек</w:t>
      </w:r>
      <w:r>
        <w:rPr>
          <w:rFonts w:ascii="Times New Roman" w:hAnsi="Times New Roman"/>
          <w:sz w:val="26"/>
          <w:szCs w:val="26"/>
        </w:rPr>
        <w:t>.</w:t>
      </w:r>
    </w:p>
    <w:p w:rsidR="006626EB" w:rsidRDefault="002A778F" w:rsidP="005524D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2251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учреждениях культуры </w:t>
      </w:r>
      <w:r w:rsidR="00F2251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созданы взрослые и детские  художественные коллективы, работают кружки для детей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молодежи </w:t>
      </w:r>
      <w:r w:rsidR="00F2251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направлений.</w:t>
      </w:r>
      <w:r w:rsidR="00E40FC6" w:rsidRPr="00E40FC6">
        <w:rPr>
          <w:sz w:val="28"/>
          <w:szCs w:val="28"/>
        </w:rPr>
        <w:t xml:space="preserve"> </w:t>
      </w:r>
    </w:p>
    <w:p w:rsidR="00F22510" w:rsidRDefault="006626EB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E40FC6" w:rsidRPr="00E40FC6">
        <w:rPr>
          <w:rFonts w:ascii="Times New Roman" w:hAnsi="Times New Roman" w:cs="Times New Roman"/>
          <w:sz w:val="26"/>
          <w:szCs w:val="26"/>
        </w:rPr>
        <w:t xml:space="preserve">В помещении </w:t>
      </w:r>
      <w:proofErr w:type="gramStart"/>
      <w:r w:rsidR="00E40FC6" w:rsidRPr="00E40FC6">
        <w:rPr>
          <w:rFonts w:ascii="Times New Roman" w:hAnsi="Times New Roman" w:cs="Times New Roman"/>
          <w:sz w:val="26"/>
          <w:szCs w:val="26"/>
        </w:rPr>
        <w:t>Пушкинского</w:t>
      </w:r>
      <w:proofErr w:type="gramEnd"/>
      <w:r w:rsidR="00E40FC6" w:rsidRPr="00E40FC6">
        <w:rPr>
          <w:rFonts w:ascii="Times New Roman" w:hAnsi="Times New Roman" w:cs="Times New Roman"/>
          <w:sz w:val="26"/>
          <w:szCs w:val="26"/>
        </w:rPr>
        <w:t xml:space="preserve"> СДК расположена библиотека. Фонд библиотеки составляет 12772 экземпляров, читателей 1050 чел</w:t>
      </w:r>
    </w:p>
    <w:p w:rsidR="006626EB" w:rsidRPr="006626EB" w:rsidRDefault="006626EB" w:rsidP="00662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626EB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proofErr w:type="spellStart"/>
      <w:r w:rsidRPr="006626EB">
        <w:rPr>
          <w:rFonts w:ascii="Times New Roman" w:eastAsia="Calibri" w:hAnsi="Times New Roman" w:cs="Times New Roman"/>
          <w:sz w:val="28"/>
          <w:szCs w:val="28"/>
        </w:rPr>
        <w:t>Новокривовского</w:t>
      </w:r>
      <w:proofErr w:type="spellEnd"/>
      <w:r w:rsidRPr="006626EB">
        <w:rPr>
          <w:rFonts w:ascii="Times New Roman" w:eastAsia="Calibri" w:hAnsi="Times New Roman" w:cs="Times New Roman"/>
          <w:sz w:val="28"/>
          <w:szCs w:val="28"/>
        </w:rPr>
        <w:t xml:space="preserve"> СДК расположена библиотека. Фонд библиотеки составляет  8023 экз., читателей — 750 чел</w:t>
      </w:r>
    </w:p>
    <w:p w:rsidR="00F22510" w:rsidRPr="00F253AB" w:rsidRDefault="00F2251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основных направлений работы  является работ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организации досуга детей,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это: проведение интеллектуальных игр, дней молодежи, уличных и настольных игр, викторин и т.д.</w:t>
      </w:r>
    </w:p>
    <w:p w:rsidR="00380836" w:rsidRDefault="00F22510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380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0836" w:rsidRPr="00380836" w:rsidRDefault="00182136" w:rsidP="00552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2136">
        <w:rPr>
          <w:rFonts w:ascii="Times New Roman" w:hAnsi="Times New Roman" w:cs="Times New Roman"/>
          <w:sz w:val="26"/>
          <w:szCs w:val="26"/>
        </w:rPr>
        <w:t>Р.п</w:t>
      </w:r>
      <w:r w:rsidR="0033151E">
        <w:rPr>
          <w:rFonts w:ascii="Times New Roman" w:hAnsi="Times New Roman" w:cs="Times New Roman"/>
          <w:sz w:val="26"/>
          <w:szCs w:val="26"/>
        </w:rPr>
        <w:t xml:space="preserve"> Пушкино</w:t>
      </w:r>
      <w:r w:rsidRPr="00182136">
        <w:rPr>
          <w:rFonts w:ascii="Times New Roman" w:hAnsi="Times New Roman" w:cs="Times New Roman"/>
          <w:sz w:val="26"/>
          <w:szCs w:val="26"/>
        </w:rPr>
        <w:t xml:space="preserve"> исполняет роль центра повседневного обслуживания жителей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поэтому </w:t>
      </w:r>
      <w:r w:rsidR="00380836" w:rsidRPr="00380836">
        <w:rPr>
          <w:rFonts w:ascii="Times New Roman" w:hAnsi="Times New Roman" w:cs="Times New Roman"/>
          <w:sz w:val="26"/>
          <w:szCs w:val="26"/>
        </w:rPr>
        <w:t xml:space="preserve">необходимо дальнейшее развитие сети учреждений, занимающихся сохранением и пропагандой культурного наследия района и развитием культурных связей на уровне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образования, района </w:t>
      </w:r>
      <w:r w:rsidR="00380836" w:rsidRPr="00380836">
        <w:rPr>
          <w:rFonts w:ascii="Times New Roman" w:hAnsi="Times New Roman" w:cs="Times New Roman"/>
          <w:sz w:val="26"/>
          <w:szCs w:val="26"/>
        </w:rPr>
        <w:t xml:space="preserve"> и области.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836">
        <w:rPr>
          <w:rFonts w:ascii="Times New Roman" w:hAnsi="Times New Roman" w:cs="Times New Roman"/>
          <w:sz w:val="26"/>
          <w:szCs w:val="26"/>
        </w:rPr>
        <w:t xml:space="preserve">          Кроме того, учреждения культуры будут дополняться новыми видами учреждений (центры досуга, компьютерные клубы, дискотеки и т.д.) и другими объектами познавательно-развлекательного назначения. </w:t>
      </w:r>
    </w:p>
    <w:p w:rsidR="00F22510" w:rsidRPr="00380836" w:rsidRDefault="00380836" w:rsidP="0055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836">
        <w:rPr>
          <w:rFonts w:ascii="Times New Roman" w:hAnsi="Times New Roman" w:cs="Times New Roman"/>
          <w:sz w:val="26"/>
          <w:szCs w:val="26"/>
        </w:rPr>
        <w:t>Их размещение предлагается как в отдельно стоящих зданиях, так и в составе многофункциональных цент</w:t>
      </w:r>
      <w:r w:rsidR="00182136">
        <w:rPr>
          <w:rFonts w:ascii="Times New Roman" w:hAnsi="Times New Roman" w:cs="Times New Roman"/>
          <w:sz w:val="26"/>
          <w:szCs w:val="26"/>
        </w:rPr>
        <w:t>ров</w:t>
      </w:r>
      <w:r w:rsidRPr="00380836">
        <w:rPr>
          <w:rFonts w:ascii="Times New Roman" w:hAnsi="Times New Roman" w:cs="Times New Roman"/>
          <w:sz w:val="26"/>
          <w:szCs w:val="26"/>
        </w:rPr>
        <w:t>.</w:t>
      </w:r>
    </w:p>
    <w:p w:rsidR="00F22510" w:rsidRPr="00F253AB" w:rsidRDefault="00F22510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F24928" w:rsidRDefault="006D5DC0" w:rsidP="005524D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</w:t>
      </w:r>
      <w:r w:rsidR="00F24928"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Физическая культура и спорт</w:t>
      </w:r>
    </w:p>
    <w:p w:rsidR="006D5DC0" w:rsidRDefault="006D5DC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7A4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Пушкинском</w:t>
      </w:r>
      <w:r w:rsidR="0018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A22122" w:rsidRDefault="00182136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A86689">
        <w:rPr>
          <w:rFonts w:ascii="Times New Roman" w:hAnsi="Times New Roman" w:cs="Times New Roman"/>
          <w:sz w:val="26"/>
          <w:szCs w:val="26"/>
        </w:rPr>
        <w:t>спортивный зал при СДК</w:t>
      </w:r>
      <w:r w:rsidR="00A22122">
        <w:rPr>
          <w:rFonts w:ascii="Times New Roman" w:hAnsi="Times New Roman" w:cs="Times New Roman"/>
          <w:sz w:val="26"/>
          <w:szCs w:val="26"/>
        </w:rPr>
        <w:t>;</w:t>
      </w:r>
    </w:p>
    <w:p w:rsidR="00A86689" w:rsidRDefault="00A22122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стадион</w:t>
      </w:r>
      <w:r w:rsidR="006626EB">
        <w:rPr>
          <w:rFonts w:ascii="Times New Roman" w:hAnsi="Times New Roman" w:cs="Times New Roman"/>
          <w:sz w:val="26"/>
          <w:szCs w:val="26"/>
        </w:rPr>
        <w:t xml:space="preserve"> -2</w:t>
      </w:r>
      <w:r w:rsidR="00A86689">
        <w:rPr>
          <w:rFonts w:ascii="Times New Roman" w:hAnsi="Times New Roman" w:cs="Times New Roman"/>
          <w:sz w:val="26"/>
          <w:szCs w:val="26"/>
        </w:rPr>
        <w:t>;</w:t>
      </w:r>
    </w:p>
    <w:p w:rsidR="006626EB" w:rsidRDefault="00A86689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спортивная площадка</w:t>
      </w:r>
      <w:r w:rsidR="006626EB">
        <w:rPr>
          <w:rFonts w:ascii="Times New Roman" w:hAnsi="Times New Roman" w:cs="Times New Roman"/>
          <w:sz w:val="26"/>
          <w:szCs w:val="26"/>
        </w:rPr>
        <w:t>-2</w:t>
      </w:r>
    </w:p>
    <w:p w:rsidR="006626EB" w:rsidRDefault="006626EB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-спортивные залы при школах-3;</w:t>
      </w:r>
    </w:p>
    <w:p w:rsidR="00425D1C" w:rsidRPr="00182136" w:rsidRDefault="00F24928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</w:r>
    </w:p>
    <w:p w:rsidR="00F24928" w:rsidRPr="00F253AB" w:rsidRDefault="00587AA5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спортивных объектах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игры и соревно</w:t>
      </w:r>
      <w:r w:rsidR="00722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по волейболу, баскетболу,    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футболу,</w:t>
      </w:r>
      <w:r w:rsidR="00A2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мини-футболу,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военно-спортивные соревнования и т.д.</w:t>
      </w:r>
    </w:p>
    <w:p w:rsidR="00F24928" w:rsidRPr="00F253AB" w:rsidRDefault="00F24928" w:rsidP="005524D2">
      <w:pPr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зимний период любимыми видами спорта среди насел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является катание на лыжах и коньках</w:t>
      </w:r>
    </w:p>
    <w:p w:rsidR="00380836" w:rsidRDefault="00E40FC6" w:rsidP="005524D2">
      <w:pPr>
        <w:adjustRightInd w:val="0"/>
        <w:spacing w:after="0" w:line="240" w:lineRule="auto"/>
        <w:ind w:left="-142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075E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 </w:t>
      </w:r>
      <w:proofErr w:type="spellStart"/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ФОКа</w:t>
      </w:r>
      <w:proofErr w:type="spellEnd"/>
      <w:r w:rsidR="00241B5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р.п.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Пушкино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26EB" w:rsidRDefault="006626EB" w:rsidP="005524D2">
      <w:pPr>
        <w:adjustRightInd w:val="0"/>
        <w:spacing w:after="0" w:line="240" w:lineRule="auto"/>
        <w:ind w:left="-142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Необходимо строительство многофункциональной спортивной площадки и отдельно стоящего спортивного зала в с. Новокривовка,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ионерское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ст.Наливная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спортивной площадки в с. Новолиповка</w:t>
      </w:r>
    </w:p>
    <w:p w:rsidR="00380836" w:rsidRDefault="00E40FC6" w:rsidP="005524D2">
      <w:pPr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0836" w:rsidRPr="00380836">
        <w:rPr>
          <w:rFonts w:ascii="Times New Roman" w:hAnsi="Times New Roman" w:cs="Times New Roman"/>
          <w:sz w:val="26"/>
          <w:szCs w:val="26"/>
        </w:rPr>
        <w:t>Стратегической целью реформирования физической культуры и спорта, формирования здорового образа жизни является улучшение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людей.</w:t>
      </w:r>
    </w:p>
    <w:p w:rsidR="00380836" w:rsidRPr="00380836" w:rsidRDefault="00E40FC6" w:rsidP="005524D2">
      <w:pPr>
        <w:adjustRightInd w:val="0"/>
        <w:spacing w:after="0" w:line="240" w:lineRule="auto"/>
        <w:ind w:left="-284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0836" w:rsidRPr="00380836">
        <w:rPr>
          <w:rFonts w:ascii="Times New Roman" w:hAnsi="Times New Roman" w:cs="Times New Roman"/>
          <w:sz w:val="26"/>
          <w:szCs w:val="26"/>
        </w:rPr>
        <w:t>Важнейшими приоритетными направлениями развития физкультуры и спорта являются: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реконструкция спортивных объектов;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проведение массовых спортивных мероприятий;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разработка и реализация мер по развитию спортивных клубов по месту жительства детей, подростков и молодежи;</w:t>
      </w:r>
    </w:p>
    <w:p w:rsid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создание досугово - оздоровительных и реабилитационных центров дл</w:t>
      </w:r>
      <w:r w:rsidR="00121476">
        <w:rPr>
          <w:rFonts w:ascii="Times New Roman" w:hAnsi="Times New Roman" w:cs="Times New Roman"/>
          <w:sz w:val="26"/>
          <w:szCs w:val="26"/>
        </w:rPr>
        <w:t>я инвалидов по месту жительства.</w:t>
      </w:r>
    </w:p>
    <w:p w:rsidR="00121476" w:rsidRPr="00380836" w:rsidRDefault="0012147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476" w:rsidRDefault="00121476" w:rsidP="005524D2">
      <w:pPr>
        <w:adjustRightInd w:val="0"/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1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 Образование</w:t>
      </w:r>
    </w:p>
    <w:p w:rsidR="00121476" w:rsidRDefault="00121476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6C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07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A22122" w:rsidRDefault="00A22122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МБОУ – СОШ р.п.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Пушкино</w:t>
      </w:r>
    </w:p>
    <w:p w:rsidR="00D75FFF" w:rsidRDefault="00D75FFF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75FFF">
        <w:t xml:space="preserve"> </w:t>
      </w:r>
      <w:r w:rsidRPr="00D75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МБОУ-ООШ с. Новокривовка</w:t>
      </w:r>
    </w:p>
    <w:p w:rsidR="00D75FFF" w:rsidRDefault="00D75FFF" w:rsidP="00D75FF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75FFF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Pr="00D75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МБОУ-ООШ с. Новокривовка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оволиповка</w:t>
      </w:r>
      <w:proofErr w:type="spellEnd"/>
    </w:p>
    <w:p w:rsidR="00D75FFF" w:rsidRDefault="00D75FFF" w:rsidP="00D75FF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75FFF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МБОУ-НОШ </w:t>
      </w:r>
      <w:r w:rsidRPr="00D75FFF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Пионерское</w:t>
      </w:r>
    </w:p>
    <w:p w:rsidR="00121476" w:rsidRDefault="00121476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-МБОУ – детский сад «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119</w:t>
      </w:r>
      <w:r w:rsidR="000724F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75FFF" w:rsidRDefault="00D75FFF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75FFF">
        <w:t xml:space="preserve"> </w:t>
      </w:r>
      <w:r w:rsidRPr="00D75F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детский сад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овокривовка</w:t>
      </w:r>
      <w:proofErr w:type="spellEnd"/>
    </w:p>
    <w:p w:rsidR="00D75FFF" w:rsidRDefault="00D75FFF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75FFF">
        <w:t xml:space="preserve"> </w:t>
      </w:r>
      <w:r w:rsidRPr="00D75F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детский сад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5FFF" w:rsidRDefault="00D75FFF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FFF" w:rsidRPr="00D75FFF" w:rsidRDefault="000724F4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0724F4">
        <w:rPr>
          <w:b/>
          <w:color w:val="232323"/>
          <w:sz w:val="26"/>
          <w:szCs w:val="26"/>
        </w:rPr>
        <w:t xml:space="preserve">         </w:t>
      </w:r>
      <w:r w:rsidR="00D75FFF" w:rsidRPr="00D75FFF">
        <w:rPr>
          <w:sz w:val="26"/>
          <w:szCs w:val="26"/>
        </w:rPr>
        <w:t>Дошкольное учреждение  с. Новокривовка Пушкинского МО расположено в приспособленном здании совместно со школой.  Дошкольные учреждения имеют удовлетворительно состояние, износ составляет до 40%, большинству зданий требуется косметический ремонт.</w:t>
      </w:r>
    </w:p>
    <w:p w:rsidR="00D75FFF" w:rsidRDefault="00D75FFF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D75FFF">
        <w:rPr>
          <w:sz w:val="26"/>
          <w:szCs w:val="26"/>
        </w:rPr>
        <w:t>В настоящее время существующие детские дошкольные учреждения в основном обеспечивают потребности в них населения.</w:t>
      </w:r>
    </w:p>
    <w:p w:rsidR="00D75FFF" w:rsidRPr="00D75FFF" w:rsidRDefault="000724F4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0724F4">
        <w:rPr>
          <w:sz w:val="26"/>
          <w:szCs w:val="26"/>
        </w:rPr>
        <w:t xml:space="preserve"> </w:t>
      </w:r>
      <w:r w:rsidR="00D75FFF" w:rsidRPr="00D75FFF">
        <w:rPr>
          <w:sz w:val="26"/>
          <w:szCs w:val="26"/>
        </w:rPr>
        <w:t>Следует отметить, что школа с. Пионерское Пушкинского МО находится в приспособленном здании. Школьные учреждения имеют удовлетворительное техническое состояние, износ составляет до 50%, большинству зданий требуется ремонт кровли, косметический ремонт.</w:t>
      </w:r>
    </w:p>
    <w:p w:rsidR="00D75FFF" w:rsidRPr="00D75FFF" w:rsidRDefault="00D75FFF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D75FFF">
        <w:rPr>
          <w:sz w:val="26"/>
          <w:szCs w:val="26"/>
        </w:rPr>
        <w:t>В муниципальном образовании отсутствуют специальные учреждения дополнительного или внешкольного образования, места для которых рекомендуется предусматривать в зданиях общеобразовательных школ.</w:t>
      </w:r>
    </w:p>
    <w:p w:rsidR="00D75FFF" w:rsidRPr="00D75FFF" w:rsidRDefault="00D75FFF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D75FFF">
        <w:rPr>
          <w:sz w:val="26"/>
          <w:szCs w:val="26"/>
        </w:rPr>
        <w:lastRenderedPageBreak/>
        <w:t xml:space="preserve">Также наблюдается низкая наполняемость как дошкольных, так и общеобразовательных учреждений, которая является следствием снижения рождаемости. Ранее были закрыты начальные школы в населенных пунктах – с. Новоантоновка, ст. </w:t>
      </w:r>
      <w:proofErr w:type="gramStart"/>
      <w:r w:rsidRPr="00D75FFF">
        <w:rPr>
          <w:sz w:val="26"/>
          <w:szCs w:val="26"/>
        </w:rPr>
        <w:t>Наливная</w:t>
      </w:r>
      <w:proofErr w:type="gramEnd"/>
      <w:r w:rsidRPr="00D75FFF">
        <w:rPr>
          <w:sz w:val="26"/>
          <w:szCs w:val="26"/>
        </w:rPr>
        <w:t>.</w:t>
      </w:r>
    </w:p>
    <w:p w:rsidR="000724F4" w:rsidRPr="000724F4" w:rsidRDefault="00D75FFF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D75FFF">
        <w:rPr>
          <w:sz w:val="26"/>
          <w:szCs w:val="26"/>
        </w:rPr>
        <w:t>В настоящее время существующие детские дошкольные учреждения обеспечивают потребности в них населения и соответствуют нормативу  согласно СНиП 2.07.01-89 «Градостроительство. Планировка и застройка городских и сельских поселений».</w:t>
      </w:r>
    </w:p>
    <w:p w:rsidR="005524D2" w:rsidRDefault="000724F4" w:rsidP="005524D2">
      <w:pPr>
        <w:pStyle w:val="ad"/>
        <w:shd w:val="clear" w:color="auto" w:fill="FBFBFB"/>
        <w:jc w:val="both"/>
        <w:rPr>
          <w:sz w:val="26"/>
          <w:szCs w:val="26"/>
        </w:rPr>
      </w:pPr>
      <w:r w:rsidRPr="000724F4">
        <w:rPr>
          <w:sz w:val="26"/>
          <w:szCs w:val="26"/>
        </w:rPr>
        <w:t xml:space="preserve">         Для получения общего образования на территории Пушкинского муниципального образования созданы все необходимые условия.</w:t>
      </w:r>
      <w:bookmarkStart w:id="1" w:name="_Toc132716915"/>
    </w:p>
    <w:p w:rsidR="005524D2" w:rsidRDefault="005524D2" w:rsidP="005524D2">
      <w:pPr>
        <w:pStyle w:val="ad"/>
        <w:shd w:val="clear" w:color="auto" w:fill="FBFBFB"/>
        <w:jc w:val="both"/>
        <w:rPr>
          <w:sz w:val="26"/>
          <w:szCs w:val="26"/>
        </w:rPr>
      </w:pPr>
    </w:p>
    <w:p w:rsidR="00475A04" w:rsidRPr="00F253AB" w:rsidRDefault="00DA5459" w:rsidP="005524D2">
      <w:pPr>
        <w:pStyle w:val="ad"/>
        <w:shd w:val="clear" w:color="auto" w:fill="FBFBFB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ru-RU"/>
        </w:rPr>
        <w:t>2</w:t>
      </w:r>
      <w:r w:rsidR="00475A04" w:rsidRPr="00F253AB">
        <w:rPr>
          <w:b/>
          <w:color w:val="000000"/>
          <w:sz w:val="26"/>
          <w:szCs w:val="26"/>
          <w:lang w:eastAsia="ru-RU"/>
        </w:rPr>
        <w:t xml:space="preserve">. Основные стратегическими направлениями развития </w:t>
      </w:r>
      <w:bookmarkEnd w:id="1"/>
      <w:r>
        <w:rPr>
          <w:b/>
          <w:color w:val="000000"/>
          <w:sz w:val="26"/>
          <w:szCs w:val="26"/>
          <w:lang w:eastAsia="ru-RU"/>
        </w:rPr>
        <w:t>муниципального образования</w:t>
      </w:r>
    </w:p>
    <w:p w:rsidR="00475A04" w:rsidRPr="00F253AB" w:rsidRDefault="00475A04" w:rsidP="005524D2">
      <w:pPr>
        <w:autoSpaceDE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   анализа вытекает, что стратегическими направлениями развития </w:t>
      </w:r>
      <w:r w:rsidR="00DA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стать  следующие действия:</w:t>
      </w:r>
    </w:p>
    <w:p w:rsidR="00475A04" w:rsidRPr="00F253AB" w:rsidRDefault="00475A04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 Развитие социальн</w:t>
      </w:r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инфраструктуры,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культуры, </w:t>
      </w:r>
      <w:r w:rsidR="0042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физкультуры и спорта: 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участие в отраслевых  р</w:t>
      </w:r>
      <w:r w:rsidR="00A221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айонных, областных программах, р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оссийских и международных грантах по развитию и укреплению данных отраслей;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</w:t>
      </w:r>
      <w:r w:rsidR="00780F39"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культуры, спорта на территории </w:t>
      </w:r>
      <w:r w:rsidR="00DA54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муниципального образования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).  </w:t>
      </w:r>
    </w:p>
    <w:p w:rsidR="009C63AF" w:rsidRDefault="009C63AF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3. Сроки и этапы реализации муниципальной программы</w:t>
      </w:r>
    </w:p>
    <w:p w:rsidR="009C63AF" w:rsidRPr="009C63AF" w:rsidRDefault="00EB5612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мероприятий Программы планируется на период с 2018 года по  2028  год.  Актуализация  Программы  осуществляется  не реже 1 раза в год. </w:t>
      </w: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4. Перечень основных мероприятий муниципальной программы и целевых показателей (индикаторов)</w:t>
      </w:r>
    </w:p>
    <w:p w:rsidR="009C63AF" w:rsidRPr="00F31D54" w:rsidRDefault="00EB5612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>Перечень основных мероприятий муниципальной программы указан в приложении № 1 к программе.</w:t>
      </w:r>
    </w:p>
    <w:p w:rsidR="005524D2" w:rsidRDefault="005524D2" w:rsidP="005524D2">
      <w:pPr>
        <w:widowControl w:val="0"/>
        <w:autoSpaceDE w:val="0"/>
        <w:autoSpaceDN w:val="0"/>
        <w:adjustRightInd w:val="0"/>
        <w:spacing w:after="0" w:line="240" w:lineRule="auto"/>
        <w:ind w:left="2223"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223"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5.Ресурсное обеспечение муниципальной программы</w:t>
      </w:r>
    </w:p>
    <w:p w:rsidR="009C63AF" w:rsidRPr="009C63AF" w:rsidRDefault="00EB5612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9C63AF">
        <w:rPr>
          <w:rFonts w:ascii="Times New Roman" w:hAnsi="Times New Roman" w:cs="Times New Roman"/>
          <w:color w:val="000000"/>
          <w:sz w:val="26"/>
          <w:szCs w:val="26"/>
        </w:rPr>
        <w:t xml:space="preserve">В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>рамках программы предусматривается финансирование мероприятий за  счет  следующих источников (</w:t>
      </w:r>
      <w:proofErr w:type="spellStart"/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>прогнозно</w:t>
      </w:r>
      <w:proofErr w:type="spellEnd"/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): 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3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 средства  об</w:t>
      </w:r>
      <w:r>
        <w:rPr>
          <w:rFonts w:ascii="Times New Roman" w:hAnsi="Times New Roman" w:cs="Times New Roman"/>
          <w:color w:val="000000"/>
          <w:sz w:val="26"/>
          <w:szCs w:val="26"/>
        </w:rPr>
        <w:t>ластного  и  местных  бюджетов;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2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 кредитных организаций и иные заемные средства, используемые для кредитования объектов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социальной сферы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2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 частные  инвестиции  на  модернизацию  объектов  </w:t>
      </w:r>
      <w:r w:rsidR="005D51B6">
        <w:rPr>
          <w:rFonts w:ascii="Times New Roman" w:hAnsi="Times New Roman" w:cs="Times New Roman"/>
          <w:color w:val="000000"/>
          <w:sz w:val="26"/>
          <w:szCs w:val="26"/>
        </w:rPr>
        <w:t>социальной сферы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C63AF" w:rsidRPr="009C63AF" w:rsidRDefault="005935E5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C63AF" w:rsidRPr="009C63AF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подпрограммы  составляет  </w:t>
      </w:r>
      <w:r w:rsidR="00D75FFF">
        <w:rPr>
          <w:rFonts w:ascii="Times New Roman" w:hAnsi="Times New Roman" w:cs="Times New Roman"/>
          <w:sz w:val="26"/>
          <w:szCs w:val="26"/>
        </w:rPr>
        <w:t>13836</w:t>
      </w:r>
      <w:r>
        <w:rPr>
          <w:rFonts w:ascii="Times New Roman" w:hAnsi="Times New Roman" w:cs="Times New Roman"/>
          <w:sz w:val="26"/>
          <w:szCs w:val="26"/>
        </w:rPr>
        <w:t>,0</w:t>
      </w:r>
      <w:r w:rsidR="009C63AF" w:rsidRPr="009C63AF">
        <w:rPr>
          <w:rFonts w:ascii="Times New Roman" w:hAnsi="Times New Roman" w:cs="Times New Roman"/>
          <w:sz w:val="26"/>
          <w:szCs w:val="26"/>
        </w:rPr>
        <w:t xml:space="preserve"> тыс. рублей, из них: </w:t>
      </w: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6"/>
        <w:jc w:val="both"/>
        <w:rPr>
          <w:rFonts w:ascii="Times New Roman" w:hAnsi="Times New Roman" w:cs="Times New Roman"/>
          <w:sz w:val="26"/>
          <w:szCs w:val="26"/>
        </w:rPr>
      </w:pPr>
      <w:r w:rsidRPr="009C63AF">
        <w:rPr>
          <w:rFonts w:ascii="Times New Roman" w:hAnsi="Times New Roman" w:cs="Times New Roman"/>
          <w:sz w:val="26"/>
          <w:szCs w:val="26"/>
        </w:rPr>
        <w:t>средства федерального бюджета –</w:t>
      </w:r>
      <w:r w:rsidR="005935E5">
        <w:rPr>
          <w:rFonts w:ascii="Times New Roman" w:hAnsi="Times New Roman" w:cs="Times New Roman"/>
          <w:sz w:val="26"/>
          <w:szCs w:val="26"/>
        </w:rPr>
        <w:t xml:space="preserve"> </w:t>
      </w:r>
      <w:r w:rsidR="00BA2961">
        <w:rPr>
          <w:rFonts w:ascii="Times New Roman" w:hAnsi="Times New Roman" w:cs="Times New Roman"/>
          <w:sz w:val="26"/>
          <w:szCs w:val="26"/>
        </w:rPr>
        <w:t>0</w:t>
      </w:r>
      <w:r w:rsidRPr="009C63A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proofErr w:type="spellStart"/>
      <w:r w:rsidRPr="009C63AF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9C63AF">
        <w:rPr>
          <w:rFonts w:ascii="Times New Roman" w:hAnsi="Times New Roman" w:cs="Times New Roman"/>
          <w:sz w:val="26"/>
          <w:szCs w:val="26"/>
        </w:rPr>
        <w:t xml:space="preserve">); средства областного бюджета – </w:t>
      </w:r>
      <w:r w:rsidR="00BA2961">
        <w:rPr>
          <w:rFonts w:ascii="Times New Roman" w:hAnsi="Times New Roman" w:cs="Times New Roman"/>
          <w:sz w:val="26"/>
          <w:szCs w:val="26"/>
        </w:rPr>
        <w:t xml:space="preserve">1436,0 </w:t>
      </w:r>
      <w:r w:rsidRPr="009C63AF">
        <w:rPr>
          <w:rFonts w:ascii="Times New Roman" w:hAnsi="Times New Roman" w:cs="Times New Roman"/>
          <w:sz w:val="26"/>
          <w:szCs w:val="26"/>
        </w:rPr>
        <w:t>тыс. рубл</w:t>
      </w:r>
      <w:r w:rsidR="00BA2961">
        <w:rPr>
          <w:rFonts w:ascii="Times New Roman" w:hAnsi="Times New Roman" w:cs="Times New Roman"/>
          <w:sz w:val="26"/>
          <w:szCs w:val="26"/>
        </w:rPr>
        <w:t>ей (</w:t>
      </w:r>
      <w:proofErr w:type="spellStart"/>
      <w:r w:rsidR="00BA2961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="00BA2961">
        <w:rPr>
          <w:rFonts w:ascii="Times New Roman" w:hAnsi="Times New Roman" w:cs="Times New Roman"/>
          <w:sz w:val="26"/>
          <w:szCs w:val="26"/>
        </w:rPr>
        <w:t>); средства</w:t>
      </w:r>
      <w:r w:rsidR="005935E5">
        <w:rPr>
          <w:rFonts w:ascii="Times New Roman" w:hAnsi="Times New Roman" w:cs="Times New Roman"/>
          <w:sz w:val="26"/>
          <w:szCs w:val="26"/>
        </w:rPr>
        <w:t xml:space="preserve"> </w:t>
      </w:r>
      <w:r w:rsidR="00BA2961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Pr="009C63AF">
        <w:rPr>
          <w:rFonts w:ascii="Times New Roman" w:hAnsi="Times New Roman" w:cs="Times New Roman"/>
          <w:sz w:val="26"/>
          <w:szCs w:val="26"/>
        </w:rPr>
        <w:t xml:space="preserve"> составят </w:t>
      </w:r>
      <w:r w:rsidR="00BA2961">
        <w:rPr>
          <w:rFonts w:ascii="Times New Roman" w:hAnsi="Times New Roman" w:cs="Times New Roman"/>
          <w:sz w:val="26"/>
          <w:szCs w:val="26"/>
        </w:rPr>
        <w:t xml:space="preserve">0 </w:t>
      </w:r>
      <w:r w:rsidRPr="009C63AF">
        <w:rPr>
          <w:rFonts w:ascii="Times New Roman" w:hAnsi="Times New Roman" w:cs="Times New Roman"/>
          <w:sz w:val="26"/>
          <w:szCs w:val="26"/>
        </w:rPr>
        <w:t>тыс. рублей (</w:t>
      </w:r>
      <w:proofErr w:type="spellStart"/>
      <w:r w:rsidRPr="009C63AF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9C63AF">
        <w:rPr>
          <w:rFonts w:ascii="Times New Roman" w:hAnsi="Times New Roman" w:cs="Times New Roman"/>
          <w:sz w:val="26"/>
          <w:szCs w:val="26"/>
        </w:rPr>
        <w:t xml:space="preserve">); средства  из  внебюджетных  источников  составят  </w:t>
      </w:r>
      <w:r w:rsidR="00D75FFF">
        <w:rPr>
          <w:rFonts w:ascii="Times New Roman" w:hAnsi="Times New Roman" w:cs="Times New Roman"/>
          <w:sz w:val="26"/>
          <w:szCs w:val="26"/>
        </w:rPr>
        <w:t>12400</w:t>
      </w:r>
      <w:r w:rsidR="005935E5">
        <w:rPr>
          <w:rFonts w:ascii="Times New Roman" w:hAnsi="Times New Roman" w:cs="Times New Roman"/>
          <w:sz w:val="26"/>
          <w:szCs w:val="26"/>
        </w:rPr>
        <w:t>,0</w:t>
      </w:r>
      <w:r w:rsidRPr="009C63AF">
        <w:rPr>
          <w:rFonts w:ascii="Times New Roman" w:hAnsi="Times New Roman" w:cs="Times New Roman"/>
          <w:sz w:val="26"/>
          <w:szCs w:val="26"/>
        </w:rPr>
        <w:t xml:space="preserve"> тыс.  рублей (</w:t>
      </w:r>
      <w:proofErr w:type="spellStart"/>
      <w:r w:rsidRPr="009C63AF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9C63A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524D2" w:rsidRDefault="005935E5" w:rsidP="00B17515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Объемы финансирования являются прогнозными и подлежат ежегодной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корректировке исходя из наличия источников ассигнований. </w:t>
      </w:r>
    </w:p>
    <w:p w:rsidR="00B17515" w:rsidRPr="00B17515" w:rsidRDefault="00B17515" w:rsidP="00B17515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51B6" w:rsidRPr="005D51B6" w:rsidRDefault="005D51B6" w:rsidP="00B17515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D51B6">
        <w:rPr>
          <w:rFonts w:ascii="Times New Roman" w:hAnsi="Times New Roman" w:cs="Times New Roman"/>
          <w:b/>
          <w:color w:val="000000"/>
          <w:sz w:val="26"/>
          <w:szCs w:val="26"/>
        </w:rPr>
        <w:t>6. Организация управления за реализацией муниципальной программы и контроля за  ее исполнением</w:t>
      </w:r>
    </w:p>
    <w:p w:rsidR="005D51B6" w:rsidRDefault="006C3E0C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5D51B6" w:rsidRPr="005D51B6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 и  контроль  реализации  мероприятий  Программы осуществляется в соответствии с федеральным законодательством, нормативно- правовыми актами органов власти Саратовской области и органов местного самоуправления Советского муниципального района. Мониторинг  реализации  Программы  осуществляется  отделом </w:t>
      </w:r>
      <w:r w:rsidR="005D51B6">
        <w:rPr>
          <w:rFonts w:ascii="Times New Roman" w:hAnsi="Times New Roman" w:cs="Times New Roman"/>
          <w:color w:val="000000"/>
          <w:sz w:val="26"/>
          <w:szCs w:val="26"/>
        </w:rPr>
        <w:t>по молодежной политике, физкультуре и спорту и социальным вопросам</w:t>
      </w:r>
      <w:r w:rsidR="005D51B6" w:rsidRPr="005D51B6">
        <w:rPr>
          <w:rFonts w:ascii="Times New Roman" w:hAnsi="Times New Roman" w:cs="Times New Roman"/>
          <w:color w:val="000000"/>
          <w:sz w:val="26"/>
          <w:szCs w:val="26"/>
        </w:rPr>
        <w:t xml:space="preserve">  администрации  Советского  муниципального района. </w:t>
      </w:r>
    </w:p>
    <w:p w:rsidR="00424026" w:rsidRPr="00424026" w:rsidRDefault="00424026" w:rsidP="005524D2">
      <w:pPr>
        <w:widowControl w:val="0"/>
        <w:autoSpaceDE w:val="0"/>
        <w:autoSpaceDN w:val="0"/>
        <w:adjustRightInd w:val="0"/>
        <w:spacing w:before="285" w:after="0" w:line="240" w:lineRule="auto"/>
        <w:ind w:left="262" w:right="-3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026">
        <w:rPr>
          <w:rFonts w:ascii="Times New Roman" w:hAnsi="Times New Roman" w:cs="Times New Roman"/>
          <w:b/>
          <w:color w:val="000000"/>
          <w:sz w:val="26"/>
          <w:szCs w:val="26"/>
        </w:rPr>
        <w:t>7. Система (перечень) программных мероприятий</w:t>
      </w:r>
    </w:p>
    <w:p w:rsidR="00424026" w:rsidRDefault="006C3E0C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593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4026" w:rsidRPr="00424026">
        <w:rPr>
          <w:rFonts w:ascii="Times New Roman" w:hAnsi="Times New Roman" w:cs="Times New Roman"/>
          <w:color w:val="000000"/>
          <w:sz w:val="26"/>
          <w:szCs w:val="26"/>
        </w:rPr>
        <w:t xml:space="preserve">Система  программных  мероприятий  предусматривает  мероприятия, направленные  на  реализацию  поставленных  целей  и  задач  (согласно приложению). Для  успешного  осуществления  намеченных  программных  мероприятий необходимо осуществлять финансирование объектов в соответствии с целевым назначением через заказчиков программы. </w:t>
      </w:r>
    </w:p>
    <w:p w:rsidR="00F31D54" w:rsidRDefault="00F31D54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4026" w:rsidRPr="00F31D54" w:rsidRDefault="00F31D54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31D54">
        <w:rPr>
          <w:rFonts w:ascii="Times New Roman" w:hAnsi="Times New Roman" w:cs="Times New Roman"/>
          <w:b/>
          <w:color w:val="000000"/>
          <w:sz w:val="26"/>
          <w:szCs w:val="26"/>
        </w:rPr>
        <w:t>8. Прогноз ожидаемых социально-экономических результатов реализации Программы</w:t>
      </w:r>
    </w:p>
    <w:p w:rsidR="00855583" w:rsidRPr="00855583" w:rsidRDefault="00F9347E" w:rsidP="005524D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9347E" w:rsidRPr="00855583" w:rsidRDefault="00855583" w:rsidP="005524D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>-</w:t>
      </w:r>
      <w:r w:rsidR="00F9347E" w:rsidRPr="00855583">
        <w:rPr>
          <w:rFonts w:ascii="Times New Roman" w:hAnsi="Times New Roman" w:cs="Times New Roman"/>
          <w:sz w:val="26"/>
          <w:szCs w:val="26"/>
        </w:rPr>
        <w:t>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9347E" w:rsidRPr="00855583" w:rsidRDefault="00855583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F9347E" w:rsidRPr="00855583">
        <w:rPr>
          <w:rFonts w:ascii="Times New Roman" w:hAnsi="Times New Roman" w:cs="Times New Roman"/>
          <w:sz w:val="26"/>
          <w:szCs w:val="26"/>
        </w:rPr>
        <w:t>Устойчивое развитие социальной инфраструктуры поселения.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позволит: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1) повысить качество жизни жителей сельского поселения;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>3) повысить степень социального согласия, укрепить авторитет органов местного самоуправления.</w:t>
      </w:r>
    </w:p>
    <w:p w:rsidR="005D51B6" w:rsidRPr="00424026" w:rsidRDefault="005D51B6" w:rsidP="00552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1B6" w:rsidRDefault="005D51B6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515" w:rsidRPr="004B04FF" w:rsidRDefault="00B17515" w:rsidP="00B17515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Верно:</w:t>
      </w:r>
    </w:p>
    <w:p w:rsidR="00B17515" w:rsidRPr="004B04FF" w:rsidRDefault="00B17515" w:rsidP="00B17515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Секретарь Совета депутатов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373F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373F89">
        <w:rPr>
          <w:rFonts w:ascii="Times New Roman" w:eastAsia="Calibri" w:hAnsi="Times New Roman" w:cs="Times New Roman"/>
          <w:b/>
          <w:sz w:val="28"/>
          <w:szCs w:val="28"/>
        </w:rPr>
        <w:t>Н.В.Зайченкова</w:t>
      </w:r>
      <w:proofErr w:type="spellEnd"/>
    </w:p>
    <w:p w:rsidR="00B17515" w:rsidRPr="000724F4" w:rsidRDefault="00B17515" w:rsidP="00B17515">
      <w:pPr>
        <w:rPr>
          <w:rFonts w:ascii="Times New Roman" w:hAnsi="Times New Roman" w:cs="Times New Roman"/>
          <w:sz w:val="26"/>
          <w:szCs w:val="26"/>
        </w:rPr>
      </w:pPr>
    </w:p>
    <w:p w:rsidR="009C63AF" w:rsidRPr="005D51B6" w:rsidRDefault="009C63AF" w:rsidP="005D51B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C63AF" w:rsidRPr="005D51B6" w:rsidSect="00B17515">
          <w:pgSz w:w="12240" w:h="15840"/>
          <w:pgMar w:top="851" w:right="850" w:bottom="1134" w:left="1418" w:header="720" w:footer="720" w:gutter="0"/>
          <w:cols w:space="720"/>
        </w:sectPr>
      </w:pPr>
    </w:p>
    <w:tbl>
      <w:tblPr>
        <w:tblStyle w:val="a3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</w:tblGrid>
      <w:tr w:rsidR="00B17515" w:rsidTr="00761735">
        <w:trPr>
          <w:trHeight w:val="225"/>
        </w:trPr>
        <w:tc>
          <w:tcPr>
            <w:tcW w:w="7278" w:type="dxa"/>
          </w:tcPr>
          <w:p w:rsidR="00B17515" w:rsidRDefault="00B17515" w:rsidP="00B175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>
              <w:t>программе</w:t>
            </w:r>
            <w:r w:rsidRPr="00B17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«Комплексное развитие социальной инфраструктуры Пушкинского муниципального образования Советского муниципального района   на 2018-2028 годы»</w:t>
            </w:r>
          </w:p>
          <w:p w:rsidR="00B17515" w:rsidRDefault="00B17515" w:rsidP="0080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61735" w:rsidRDefault="00761735" w:rsidP="00761735">
      <w:pPr>
        <w:rPr>
          <w:rFonts w:ascii="Times New Roman" w:hAnsi="Times New Roman" w:cs="Times New Roman"/>
          <w:b/>
          <w:sz w:val="26"/>
          <w:szCs w:val="26"/>
        </w:rPr>
      </w:pPr>
    </w:p>
    <w:p w:rsidR="00761735" w:rsidRDefault="00761735" w:rsidP="00761735">
      <w:pPr>
        <w:rPr>
          <w:rFonts w:ascii="Times New Roman" w:hAnsi="Times New Roman" w:cs="Times New Roman"/>
          <w:b/>
          <w:sz w:val="26"/>
          <w:szCs w:val="26"/>
        </w:rPr>
      </w:pPr>
    </w:p>
    <w:p w:rsidR="006C3E0C" w:rsidRPr="006C3E0C" w:rsidRDefault="007A2EE3" w:rsidP="006C3E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EE3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программы </w:t>
      </w:r>
      <w:r w:rsidRPr="007A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«Комплексное развитие социальной инфраструктуры Пушкинского муниципального образования Советского муни</w:t>
      </w:r>
      <w:r w:rsidR="006C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ципального района   на 2018-2028</w:t>
      </w:r>
      <w:r w:rsidRPr="007A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735"/>
        <w:gridCol w:w="1455"/>
        <w:gridCol w:w="1680"/>
        <w:gridCol w:w="2006"/>
        <w:gridCol w:w="2551"/>
        <w:gridCol w:w="2694"/>
      </w:tblGrid>
      <w:tr w:rsidR="006C3E0C" w:rsidRPr="00B17515" w:rsidTr="006C3E0C">
        <w:tc>
          <w:tcPr>
            <w:tcW w:w="4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 xml:space="preserve">№ </w:t>
            </w:r>
            <w:proofErr w:type="spellStart"/>
            <w:r w:rsidRPr="00B1751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7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Год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 xml:space="preserve">Всего, </w:t>
            </w:r>
            <w:proofErr w:type="spellStart"/>
            <w:r w:rsidRPr="00B17515">
              <w:rPr>
                <w:sz w:val="22"/>
                <w:szCs w:val="22"/>
              </w:rPr>
              <w:t>тыс.руб</w:t>
            </w:r>
            <w:proofErr w:type="spellEnd"/>
            <w:r w:rsidRPr="00B17515">
              <w:rPr>
                <w:sz w:val="22"/>
                <w:szCs w:val="22"/>
              </w:rPr>
              <w:t>.</w:t>
            </w:r>
          </w:p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(</w:t>
            </w:r>
            <w:proofErr w:type="spellStart"/>
            <w:r w:rsidRPr="00B17515">
              <w:rPr>
                <w:sz w:val="22"/>
                <w:szCs w:val="22"/>
              </w:rPr>
              <w:t>прогнозно</w:t>
            </w:r>
            <w:proofErr w:type="spellEnd"/>
            <w:r w:rsidRPr="00B17515">
              <w:rPr>
                <w:sz w:val="22"/>
                <w:szCs w:val="22"/>
              </w:rPr>
              <w:t>)</w:t>
            </w:r>
          </w:p>
        </w:tc>
        <w:tc>
          <w:tcPr>
            <w:tcW w:w="7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В том числе:</w:t>
            </w:r>
          </w:p>
        </w:tc>
      </w:tr>
      <w:tr w:rsidR="006C3E0C" w:rsidRPr="00B17515" w:rsidTr="006C3E0C"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За счет средств областного бюджета (</w:t>
            </w:r>
            <w:proofErr w:type="spellStart"/>
            <w:r w:rsidRPr="00B17515">
              <w:rPr>
                <w:sz w:val="22"/>
                <w:szCs w:val="22"/>
              </w:rPr>
              <w:t>прогнозно</w:t>
            </w:r>
            <w:proofErr w:type="spellEnd"/>
            <w:r w:rsidRPr="00B17515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За счет средств местного бюджета муниципального района (</w:t>
            </w:r>
            <w:proofErr w:type="spellStart"/>
            <w:r w:rsidRPr="00B17515">
              <w:rPr>
                <w:sz w:val="22"/>
                <w:szCs w:val="22"/>
              </w:rPr>
              <w:t>прогнозно</w:t>
            </w:r>
            <w:proofErr w:type="spellEnd"/>
            <w:r w:rsidRPr="00B17515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За счет средств внебюджетных источников (</w:t>
            </w:r>
            <w:proofErr w:type="spellStart"/>
            <w:r w:rsidRPr="00B17515">
              <w:rPr>
                <w:sz w:val="22"/>
                <w:szCs w:val="22"/>
              </w:rPr>
              <w:t>прогнозно</w:t>
            </w:r>
            <w:proofErr w:type="spellEnd"/>
            <w:r w:rsidRPr="00B17515">
              <w:rPr>
                <w:sz w:val="22"/>
                <w:szCs w:val="22"/>
              </w:rPr>
              <w:t>)</w:t>
            </w:r>
          </w:p>
        </w:tc>
      </w:tr>
      <w:tr w:rsidR="006C3E0C" w:rsidRPr="00B17515" w:rsidTr="006C3E0C">
        <w:tc>
          <w:tcPr>
            <w:tcW w:w="4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</w:t>
            </w:r>
          </w:p>
        </w:tc>
        <w:tc>
          <w:tcPr>
            <w:tcW w:w="37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Ремонт кровли Пушкинского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2018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</w:tr>
      <w:tr w:rsidR="006C3E0C" w:rsidRPr="00B17515" w:rsidTr="006C3E0C"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1031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1031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</w:tr>
      <w:tr w:rsidR="006C3E0C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 xml:space="preserve">Приобретение музыкального оборудования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405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405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</w:tr>
      <w:tr w:rsidR="006C3E0C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 xml:space="preserve">Замена газового котла в </w:t>
            </w:r>
            <w:proofErr w:type="spellStart"/>
            <w:r w:rsidRPr="00B17515">
              <w:rPr>
                <w:sz w:val="22"/>
                <w:szCs w:val="22"/>
              </w:rPr>
              <w:t>Новоантоновском</w:t>
            </w:r>
            <w:proofErr w:type="spellEnd"/>
            <w:r w:rsidRPr="00B17515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150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150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</w:tr>
      <w:tr w:rsidR="006C3E0C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Ремонт внутренних помещений Пушкинского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2022-2028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210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210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</w:tr>
      <w:tr w:rsidR="006C3E0C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Ремонт внутренних помещений Пушкинского библиотечного 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2022-2028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140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140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</w:tr>
      <w:tr w:rsidR="002D60FF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2D60FF">
            <w:pPr>
              <w:pStyle w:val="ae"/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eastAsia="Arial"/>
                <w:color w:val="000000"/>
              </w:rPr>
              <w:t xml:space="preserve">Приобретение компьютерной техники для </w:t>
            </w:r>
            <w:proofErr w:type="spellStart"/>
            <w:r>
              <w:rPr>
                <w:rFonts w:eastAsia="Arial"/>
                <w:color w:val="000000"/>
              </w:rPr>
              <w:t>Новокривовского</w:t>
            </w:r>
            <w:proofErr w:type="spellEnd"/>
            <w:r>
              <w:rPr>
                <w:rFonts w:eastAsia="Arial"/>
                <w:color w:val="000000"/>
              </w:rPr>
              <w:t xml:space="preserve">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858A0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0FF" w:rsidRPr="00B17515" w:rsidRDefault="004A5882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D60FF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t xml:space="preserve">Замена деревянных окон на ПВХ </w:t>
            </w:r>
            <w:proofErr w:type="spellStart"/>
            <w:r>
              <w:rPr>
                <w:rFonts w:eastAsia="Arial"/>
                <w:color w:val="000000"/>
              </w:rPr>
              <w:t>Новокривовского</w:t>
            </w:r>
            <w:proofErr w:type="spellEnd"/>
            <w:r>
              <w:rPr>
                <w:rFonts w:eastAsia="Arial"/>
                <w:color w:val="000000"/>
              </w:rPr>
              <w:t xml:space="preserve">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858A0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0FF" w:rsidRPr="00B17515" w:rsidRDefault="004A5882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2D60FF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2D60FF">
            <w:pPr>
              <w:pStyle w:val="ae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t xml:space="preserve">Замена газового котла в </w:t>
            </w:r>
            <w:proofErr w:type="spellStart"/>
            <w:r>
              <w:rPr>
                <w:rFonts w:eastAsia="Arial"/>
                <w:color w:val="000000"/>
              </w:rPr>
              <w:t>Новолипоском</w:t>
            </w:r>
            <w:proofErr w:type="spellEnd"/>
            <w:r>
              <w:rPr>
                <w:rFonts w:eastAsia="Arial"/>
                <w:color w:val="000000"/>
              </w:rPr>
              <w:t xml:space="preserve">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858A0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0FF" w:rsidRPr="00B17515" w:rsidRDefault="004A5882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2D60FF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t xml:space="preserve">Капитальный ремонт </w:t>
            </w:r>
            <w:r>
              <w:rPr>
                <w:rFonts w:eastAsia="Arial"/>
                <w:color w:val="000000"/>
              </w:rPr>
              <w:lastRenderedPageBreak/>
              <w:t xml:space="preserve">электропроводки  </w:t>
            </w:r>
            <w:proofErr w:type="spellStart"/>
            <w:r>
              <w:rPr>
                <w:rFonts w:eastAsia="Arial"/>
                <w:color w:val="000000"/>
              </w:rPr>
              <w:t>Новокривовского</w:t>
            </w:r>
            <w:proofErr w:type="spellEnd"/>
            <w:r>
              <w:rPr>
                <w:rFonts w:eastAsia="Arial"/>
                <w:color w:val="000000"/>
              </w:rPr>
              <w:t xml:space="preserve">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858A0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0FF" w:rsidRPr="00B17515" w:rsidRDefault="004A5882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D60FF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t>Ремонт внутренних помещений Культурского библиотечного 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858A0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0FF" w:rsidRPr="00B17515" w:rsidRDefault="004A5882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D60FF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t xml:space="preserve">Приобретение музыкального и светового оборудования для </w:t>
            </w:r>
            <w:proofErr w:type="spellStart"/>
            <w:r>
              <w:rPr>
                <w:rFonts w:eastAsia="Arial"/>
                <w:color w:val="000000"/>
              </w:rPr>
              <w:t>Новокривовского</w:t>
            </w:r>
            <w:proofErr w:type="spellEnd"/>
            <w:r>
              <w:rPr>
                <w:rFonts w:eastAsia="Arial"/>
                <w:color w:val="000000"/>
              </w:rPr>
              <w:t xml:space="preserve">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858A0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0FF" w:rsidRPr="00B17515" w:rsidRDefault="004A5882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2D60FF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t xml:space="preserve">Приобретение кресел в зрительный зал </w:t>
            </w:r>
            <w:proofErr w:type="spellStart"/>
            <w:r>
              <w:t>Новокривовского</w:t>
            </w:r>
            <w:proofErr w:type="spellEnd"/>
            <w:r>
              <w:t xml:space="preserve">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858A0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0FF" w:rsidRPr="00B17515" w:rsidRDefault="004A5882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2D60FF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t>Приобретение мультимедийной аппаратуры и оргтехники для Культурского библиотечного 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2D60FF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0FF" w:rsidRPr="00B17515" w:rsidRDefault="003858A0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0FF" w:rsidRPr="00B17515" w:rsidRDefault="004A5882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B47A8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9B47A8">
            <w:pPr>
              <w:pStyle w:val="ae"/>
              <w:tabs>
                <w:tab w:val="left" w:pos="1065"/>
              </w:tabs>
              <w:jc w:val="both"/>
            </w:pPr>
            <w:r>
              <w:rPr>
                <w:rFonts w:eastAsia="Arial"/>
                <w:color w:val="000000"/>
              </w:rPr>
              <w:t>Ремонт кровли Наливнянского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B47A8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</w:pPr>
            <w:r>
              <w:rPr>
                <w:rFonts w:eastAsia="Arial"/>
                <w:color w:val="000000"/>
              </w:rPr>
              <w:t xml:space="preserve">Текущий ремонт помещений,  ремонт электропроводки  </w:t>
            </w:r>
            <w:r>
              <w:t>Наливнянского 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B47A8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</w:pPr>
            <w:r>
              <w:rPr>
                <w:rFonts w:eastAsia="Arial"/>
                <w:color w:val="000000"/>
              </w:rPr>
              <w:t xml:space="preserve">Текущий ремонт помещений,  ремонт электропроводки  </w:t>
            </w:r>
            <w:proofErr w:type="gramStart"/>
            <w:r>
              <w:rPr>
                <w:rFonts w:eastAsia="Arial"/>
                <w:color w:val="000000"/>
              </w:rPr>
              <w:t>Пионерского</w:t>
            </w:r>
            <w:proofErr w:type="gramEnd"/>
            <w:r>
              <w:rPr>
                <w:rFonts w:eastAsia="Arial"/>
                <w:color w:val="000000"/>
              </w:rPr>
              <w:t xml:space="preserve"> 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B47A8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</w:pPr>
            <w:r>
              <w:rPr>
                <w:rFonts w:eastAsia="Arial"/>
                <w:color w:val="000000"/>
              </w:rPr>
              <w:t xml:space="preserve">Замена газового котла в </w:t>
            </w:r>
            <w:proofErr w:type="gramStart"/>
            <w:r>
              <w:rPr>
                <w:rFonts w:eastAsia="Arial"/>
                <w:color w:val="000000"/>
              </w:rPr>
              <w:t>Пионерском</w:t>
            </w:r>
            <w:proofErr w:type="gramEnd"/>
            <w:r>
              <w:rPr>
                <w:rFonts w:eastAsia="Arial"/>
                <w:color w:val="000000"/>
              </w:rPr>
              <w:t xml:space="preserve">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9B47A8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</w:pPr>
            <w:r w:rsidRPr="009B47A8">
              <w:t xml:space="preserve">Приобретение музыкального и светового оборудования </w:t>
            </w:r>
            <w:proofErr w:type="gramStart"/>
            <w:r w:rsidRPr="009B47A8">
              <w:t>для</w:t>
            </w:r>
            <w:proofErr w:type="gramEnd"/>
            <w:r w:rsidRPr="009B47A8">
              <w:t xml:space="preserve"> Пионерского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9B47A8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</w:pPr>
            <w:r w:rsidRPr="009B47A8">
              <w:t xml:space="preserve">Ремонт внутренних помещений Наливнянского библиотечного </w:t>
            </w:r>
            <w:r w:rsidRPr="009B47A8">
              <w:lastRenderedPageBreak/>
              <w:t>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B47A8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</w:pPr>
            <w:r w:rsidRPr="009B47A8">
              <w:t>Приобретение музыкальной аппаратуры для Наливнянского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B47A8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</w:pPr>
            <w:r w:rsidRPr="009B47A8">
              <w:t xml:space="preserve">Приобретение мебели для </w:t>
            </w:r>
            <w:proofErr w:type="gramStart"/>
            <w:r w:rsidRPr="009B47A8">
              <w:t>Пионерского</w:t>
            </w:r>
            <w:proofErr w:type="gramEnd"/>
            <w:r w:rsidRPr="009B47A8">
              <w:t xml:space="preserve">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9B47A8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</w:pPr>
            <w:r w:rsidRPr="009B47A8">
              <w:t>Приобретение мебели для Наливнянского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B47A8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Pr="00B17515" w:rsidRDefault="003B4AE5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</w:pPr>
            <w:r w:rsidRPr="009B47A8">
              <w:t>Приобретение мультимедийной аппаратуры и оргтехники для Наливнянского библиотечного 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7A8" w:rsidRDefault="009B47A8" w:rsidP="00007A4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C3E0C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3B4AE5" w:rsidP="00373F89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F89">
              <w:rPr>
                <w:sz w:val="22"/>
                <w:szCs w:val="22"/>
              </w:rPr>
              <w:t>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373F89" w:rsidP="00007A4A">
            <w:pPr>
              <w:pStyle w:val="ae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6C3E0C" w:rsidRPr="00B1751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2018-2028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373F89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5616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1436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373F89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4180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</w:tr>
    </w:tbl>
    <w:p w:rsidR="000724F4" w:rsidRPr="00B17515" w:rsidRDefault="000724F4" w:rsidP="000724F4">
      <w:pPr>
        <w:rPr>
          <w:rFonts w:ascii="Times New Roman" w:hAnsi="Times New Roman" w:cs="Times New Roman"/>
        </w:rPr>
      </w:pPr>
    </w:p>
    <w:p w:rsidR="000724F4" w:rsidRPr="00B17515" w:rsidRDefault="000724F4" w:rsidP="00CF27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701"/>
        <w:gridCol w:w="1985"/>
        <w:gridCol w:w="2551"/>
        <w:gridCol w:w="2694"/>
      </w:tblGrid>
      <w:tr w:rsidR="000724F4" w:rsidRPr="00B17515" w:rsidTr="003B4AE5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Всего,</w:t>
            </w:r>
          </w:p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  <w:p w:rsidR="000724F4" w:rsidRPr="00B17515" w:rsidRDefault="000724F4" w:rsidP="00CF279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В том числе по годам реализации (</w:t>
            </w:r>
            <w:proofErr w:type="spellStart"/>
            <w:r w:rsidRPr="00B17515">
              <w:rPr>
                <w:rFonts w:ascii="Times New Roman" w:hAnsi="Times New Roman" w:cs="Times New Roman"/>
                <w:b/>
                <w:color w:val="000000"/>
              </w:rPr>
              <w:t>прогнозно</w:t>
            </w:r>
            <w:proofErr w:type="spellEnd"/>
            <w:r w:rsidRPr="00B1751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724F4" w:rsidRPr="00B17515" w:rsidTr="003B4AE5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за счет средств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за счет средств местного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за счет внебюджетных источников</w:t>
            </w:r>
          </w:p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 xml:space="preserve">Установка видеонаблюдения МБДОУ-детского сада №119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 xml:space="preserve">Ремонт кровли </w:t>
            </w:r>
            <w:r w:rsidRPr="00B17515">
              <w:rPr>
                <w:rFonts w:ascii="Times New Roman" w:hAnsi="Times New Roman" w:cs="Times New Roman"/>
              </w:rPr>
              <w:t>МБДОУ-детского сада №119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3B4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Лицензирование медицинского кабинета и его оснащение МБДОУ-детского сада №119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3B4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Замена деревянных оконных на пластиковые  МБДОУ-детского сада №119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3B4AE5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0724F4" w:rsidRPr="00B17515" w:rsidTr="003B4AE5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3B4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 xml:space="preserve">Капитальный и текущий ремонт здания МБОУ-СОШ </w:t>
            </w:r>
            <w:proofErr w:type="spellStart"/>
            <w:r w:rsidRPr="00B17515">
              <w:rPr>
                <w:rFonts w:ascii="Times New Roman" w:hAnsi="Times New Roman" w:cs="Times New Roman"/>
              </w:rPr>
              <w:t>р.п.Пушкино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3B4A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3B4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 xml:space="preserve">Приобретение компьютерной техники МБОУ-СОШ </w:t>
            </w:r>
            <w:proofErr w:type="spellStart"/>
            <w:r w:rsidRPr="00B17515">
              <w:rPr>
                <w:rFonts w:ascii="Times New Roman" w:hAnsi="Times New Roman" w:cs="Times New Roman"/>
              </w:rPr>
              <w:t>р.п.Пушкино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0724F4" w:rsidRPr="00B17515" w:rsidTr="003B4A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3B4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 xml:space="preserve">Приобретение спортивного оборудования МБОУ-СОШ </w:t>
            </w:r>
            <w:proofErr w:type="spellStart"/>
            <w:r w:rsidRPr="00B17515">
              <w:rPr>
                <w:rFonts w:ascii="Times New Roman" w:hAnsi="Times New Roman" w:cs="Times New Roman"/>
              </w:rPr>
              <w:t>р.п.Пушкино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0724F4" w:rsidRPr="00B17515" w:rsidTr="003B4AE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3B4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 xml:space="preserve">Приобретение школьной мебели МБОУ-СОШ </w:t>
            </w:r>
            <w:proofErr w:type="spellStart"/>
            <w:r w:rsidRPr="00B17515">
              <w:rPr>
                <w:rFonts w:ascii="Times New Roman" w:hAnsi="Times New Roman" w:cs="Times New Roman"/>
              </w:rPr>
              <w:t>р.п.Пушкино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3B4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 xml:space="preserve">Приобретение посуды на пищеблок МБОУ-СОШ </w:t>
            </w:r>
            <w:proofErr w:type="spellStart"/>
            <w:r w:rsidRPr="00B17515">
              <w:rPr>
                <w:rFonts w:ascii="Times New Roman" w:hAnsi="Times New Roman" w:cs="Times New Roman"/>
              </w:rPr>
              <w:t>р.п.Пушкино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3B4AE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3B4AE5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4A5882" w:rsidRPr="00B17515" w:rsidTr="003B4AE5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82" w:rsidRPr="00B17515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E5" w:rsidRDefault="004A5882" w:rsidP="003B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82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МБОУ – ООШ</w:t>
            </w:r>
          </w:p>
          <w:p w:rsidR="004A5882" w:rsidRPr="003B4AE5" w:rsidRDefault="004A5882" w:rsidP="003B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Новокривовка  и структурных </w:t>
            </w:r>
            <w:r w:rsidRPr="004A5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</w:tr>
      <w:tr w:rsidR="004A5882" w:rsidRPr="00B17515" w:rsidTr="003B4AE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148,0</w:t>
            </w:r>
          </w:p>
        </w:tc>
      </w:tr>
      <w:tr w:rsidR="004A5882" w:rsidRPr="00B17515" w:rsidTr="003B4AE5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A5882" w:rsidRPr="00B17515" w:rsidTr="003B4AE5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A5882" w:rsidRPr="00B17515" w:rsidTr="003B4AE5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4A5882" w:rsidRPr="00B17515" w:rsidTr="003B4AE5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4A5882" w:rsidRPr="00B17515" w:rsidTr="003B4AE5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4A5882" w:rsidRPr="00B17515" w:rsidTr="003B4AE5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4A5882" w:rsidRPr="00B17515" w:rsidTr="003B4AE5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4A5882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4A5882" w:rsidRPr="00B17515" w:rsidTr="003B4AE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4A5882" w:rsidRPr="00B17515" w:rsidTr="003B4AE5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82" w:rsidRPr="00B17515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3B4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Оснащение  пищеблока</w:t>
            </w:r>
          </w:p>
          <w:p w:rsidR="004A5882" w:rsidRPr="004A5882" w:rsidRDefault="004A5882" w:rsidP="003B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82">
              <w:rPr>
                <w:rFonts w:ascii="Times New Roman" w:eastAsia="Calibri" w:hAnsi="Times New Roman" w:cs="Times New Roman"/>
                <w:sz w:val="24"/>
                <w:szCs w:val="24"/>
              </w:rPr>
              <w:t>МБОУ – ООШ с. Новокривовка</w:t>
            </w:r>
          </w:p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A5882" w:rsidRPr="00B17515" w:rsidTr="003B4AE5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4A5882" w:rsidRPr="00B17515" w:rsidTr="003B4AE5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A5882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4A5882" w:rsidRPr="00B17515" w:rsidTr="003B4AE5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4A5882" w:rsidRPr="00B17515" w:rsidTr="003B4AE5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4A5882" w:rsidRPr="00B17515" w:rsidTr="003B4AE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4A5882" w:rsidRPr="00B17515" w:rsidTr="003B4AE5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A5882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A5882" w:rsidRPr="00B17515" w:rsidTr="003B4AE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A5882" w:rsidRPr="00B17515" w:rsidTr="003B4AE5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4A5882" w:rsidRPr="00B17515" w:rsidTr="003B4AE5">
        <w:trPr>
          <w:trHeight w:val="2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82" w:rsidRPr="00B17515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3B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оборудования для </w:t>
            </w:r>
            <w:r w:rsidRPr="004A5882">
              <w:rPr>
                <w:rFonts w:ascii="Times New Roman" w:eastAsia="Calibri" w:hAnsi="Times New Roman" w:cs="Times New Roman"/>
                <w:sz w:val="24"/>
                <w:szCs w:val="24"/>
              </w:rPr>
              <w:t>МБОУ – ООШ</w:t>
            </w:r>
          </w:p>
          <w:p w:rsidR="004A5882" w:rsidRPr="00B17515" w:rsidRDefault="004A5882" w:rsidP="003B4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882">
              <w:rPr>
                <w:rFonts w:ascii="Times New Roman" w:eastAsia="Calibri" w:hAnsi="Times New Roman" w:cs="Times New Roman"/>
                <w:sz w:val="24"/>
                <w:szCs w:val="24"/>
              </w:rPr>
              <w:t>с. Новокривовка  и структурных подразделений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4A5882" w:rsidRPr="00B17515" w:rsidTr="003B4AE5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B37C1" w:rsidRPr="00B17515" w:rsidTr="003B4AE5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C1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C1" w:rsidRPr="004A5882" w:rsidRDefault="00DB37C1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7C1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7C1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7C1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7C1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C1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4A5882" w:rsidRPr="00B17515" w:rsidTr="003B4AE5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A5882" w:rsidRPr="00B17515" w:rsidTr="003B4AE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213,0</w:t>
            </w:r>
          </w:p>
        </w:tc>
      </w:tr>
      <w:tr w:rsidR="004A5882" w:rsidRPr="00B17515" w:rsidTr="003B4AE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505,0</w:t>
            </w:r>
          </w:p>
        </w:tc>
      </w:tr>
      <w:tr w:rsidR="004A5882" w:rsidRPr="00B17515" w:rsidTr="003B4AE5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4A5882" w:rsidRPr="00B17515" w:rsidTr="003B4AE5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</w:tr>
      <w:tr w:rsidR="004A5882" w:rsidRPr="00B17515" w:rsidTr="003B4AE5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A5882" w:rsidRPr="00B17515" w:rsidTr="003B4AE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A5882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B17515" w:rsidRDefault="004A5882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82" w:rsidRPr="004A5882" w:rsidRDefault="004A5882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82" w:rsidRPr="00B17515" w:rsidRDefault="00DB37C1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82" w:rsidRPr="00B17515" w:rsidRDefault="0050433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4A5882" w:rsidRDefault="00B54FFA" w:rsidP="003B4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технологического оборудования на пищеблок НОШ </w:t>
            </w:r>
            <w:proofErr w:type="spell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B54FFA" w:rsidRPr="00B17515" w:rsidTr="003B4AE5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B54FFA" w:rsidRPr="00B17515" w:rsidTr="003B4AE5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54FFA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54FFA" w:rsidRPr="00B17515" w:rsidTr="003B4AE5">
        <w:trPr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54FFA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54FFA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54FFA" w:rsidRPr="00B17515" w:rsidTr="003B4AE5">
        <w:trPr>
          <w:trHeight w:val="2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4A5882" w:rsidRDefault="00B54FFA" w:rsidP="003B4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отопительной системы НОШ </w:t>
            </w:r>
            <w:proofErr w:type="spell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B54FFA" w:rsidRPr="00B17515" w:rsidTr="003B4AE5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AE5" w:rsidRDefault="00B54FFA" w:rsidP="003B4AE5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  <w:p w:rsidR="00B54FFA" w:rsidRPr="004A5882" w:rsidRDefault="00B54FFA" w:rsidP="003B4AE5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НОШ </w:t>
            </w:r>
            <w:proofErr w:type="spell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Default="00B54FFA" w:rsidP="00B54FF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Default="00B54FFA" w:rsidP="00B54FF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Default="00B54FFA" w:rsidP="00B54FF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Default="00B54FFA" w:rsidP="00B54FF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Default="00B54FFA" w:rsidP="00B54FF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Default="00B54FFA" w:rsidP="00B54FF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Default="00B54FFA" w:rsidP="00B54FF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1C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54FFA" w:rsidRPr="00B17515" w:rsidTr="003B4AE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Default="00B54FFA" w:rsidP="00B54FF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54FFA" w:rsidRPr="00B17515" w:rsidTr="003B4AE5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Default="00B54FFA" w:rsidP="00B54FF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54FFA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Default="00B54FFA" w:rsidP="00B54FF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54FFA" w:rsidRPr="00B17515" w:rsidTr="003B4AE5">
        <w:trPr>
          <w:trHeight w:val="1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4A5882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школьной мебели НОШ </w:t>
            </w:r>
            <w:proofErr w:type="spell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B54FFA" w:rsidRPr="00B17515" w:rsidTr="003B4AE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2B285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13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4A5882" w:rsidRDefault="00B54FFA" w:rsidP="003B4A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компьютерной техники НОШ </w:t>
            </w:r>
            <w:proofErr w:type="spell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B54FFA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54FFA" w:rsidRPr="00B17515" w:rsidTr="003B4AE5">
        <w:trPr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4A5882" w:rsidRDefault="00B54FFA" w:rsidP="003B4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Установка теневых навесов НОШ </w:t>
            </w:r>
            <w:proofErr w:type="spell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FFA" w:rsidRPr="004A5882" w:rsidRDefault="00B54FFA" w:rsidP="003B4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Лицензирование медицинского кабинета НОШ </w:t>
            </w:r>
            <w:proofErr w:type="spell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B54FFA" w:rsidRPr="00B17515" w:rsidTr="003B4AE5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4FFA" w:rsidRPr="00B17515" w:rsidTr="003B4AE5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17515" w:rsidRDefault="00B54FFA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FA" w:rsidRPr="00B54FFA" w:rsidRDefault="00B54FFA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A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285B" w:rsidRPr="00B17515" w:rsidTr="003B4AE5">
        <w:trPr>
          <w:trHeight w:val="1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85B" w:rsidRPr="00B17515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AE5" w:rsidRDefault="002B285B" w:rsidP="003B4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Текущий ремонт </w:t>
            </w:r>
          </w:p>
          <w:p w:rsidR="002B285B" w:rsidRPr="004A5882" w:rsidRDefault="002B285B" w:rsidP="003B4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НОШ </w:t>
            </w:r>
            <w:proofErr w:type="spell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ионерское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B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B285B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17515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54FFA" w:rsidRDefault="002B285B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B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B285B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17515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54FFA" w:rsidRDefault="002B285B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B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B285B" w:rsidRPr="00B17515" w:rsidTr="003B4AE5">
        <w:trPr>
          <w:trHeight w:val="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17515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54FFA" w:rsidRDefault="002B285B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B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B285B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17515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54FFA" w:rsidRDefault="002B285B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B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B285B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17515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54FFA" w:rsidRDefault="002B285B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B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B285B" w:rsidRPr="00B17515" w:rsidTr="003B4AE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17515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54FFA" w:rsidRDefault="002B285B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1C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B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B285B" w:rsidRPr="00B17515" w:rsidTr="003B4AE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17515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54FFA" w:rsidRDefault="002B285B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B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B285B" w:rsidRPr="00B17515" w:rsidTr="003B4AE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17515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54FFA" w:rsidRDefault="002B285B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B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B285B" w:rsidRPr="00B17515" w:rsidTr="003B4AE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17515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54FFA" w:rsidRDefault="002B285B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B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B285B" w:rsidRPr="00B17515" w:rsidTr="003B4AE5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17515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B" w:rsidRPr="00B54FFA" w:rsidRDefault="002B285B" w:rsidP="004A58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2B285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85B" w:rsidRDefault="001C32CB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B" w:rsidRDefault="003B4AE5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7515">
              <w:rPr>
                <w:rFonts w:ascii="Times New Roman" w:hAnsi="Times New Roman" w:cs="Times New Roman"/>
                <w:b/>
              </w:rPr>
              <w:t xml:space="preserve">                  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373F89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11126,0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373F89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11126,0</w:t>
            </w:r>
          </w:p>
        </w:tc>
      </w:tr>
    </w:tbl>
    <w:p w:rsidR="000724F4" w:rsidRPr="000724F4" w:rsidRDefault="000724F4" w:rsidP="000724F4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B04FF" w:rsidRPr="004B04FF" w:rsidRDefault="004B04FF" w:rsidP="004B04F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Верно:</w:t>
      </w:r>
    </w:p>
    <w:p w:rsidR="004B04FF" w:rsidRPr="004B04FF" w:rsidRDefault="004B04FF" w:rsidP="004B04F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Секретарь Совета депутатов</w:t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3F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3F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3F8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</w:t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373F89">
        <w:rPr>
          <w:rFonts w:ascii="Times New Roman" w:eastAsia="Calibri" w:hAnsi="Times New Roman" w:cs="Times New Roman"/>
          <w:b/>
          <w:sz w:val="28"/>
          <w:szCs w:val="28"/>
        </w:rPr>
        <w:t>Н.В.Зайченкова</w:t>
      </w:r>
      <w:proofErr w:type="spellEnd"/>
    </w:p>
    <w:p w:rsidR="007A2EE3" w:rsidRPr="000724F4" w:rsidRDefault="007A2EE3" w:rsidP="000724F4">
      <w:pPr>
        <w:rPr>
          <w:rFonts w:ascii="Times New Roman" w:hAnsi="Times New Roman" w:cs="Times New Roman"/>
          <w:sz w:val="26"/>
          <w:szCs w:val="26"/>
        </w:rPr>
      </w:pPr>
    </w:p>
    <w:sectPr w:rsidR="007A2EE3" w:rsidRPr="000724F4" w:rsidSect="00780F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1D" w:rsidRDefault="00DB621D" w:rsidP="00EE6E73">
      <w:pPr>
        <w:spacing w:after="0" w:line="240" w:lineRule="auto"/>
      </w:pPr>
      <w:r>
        <w:separator/>
      </w:r>
    </w:p>
  </w:endnote>
  <w:endnote w:type="continuationSeparator" w:id="0">
    <w:p w:rsidR="00DB621D" w:rsidRDefault="00DB621D" w:rsidP="00E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1D" w:rsidRDefault="00DB621D" w:rsidP="00EE6E73">
      <w:pPr>
        <w:spacing w:after="0" w:line="240" w:lineRule="auto"/>
      </w:pPr>
      <w:r>
        <w:separator/>
      </w:r>
    </w:p>
  </w:footnote>
  <w:footnote w:type="continuationSeparator" w:id="0">
    <w:p w:rsidR="00DB621D" w:rsidRDefault="00DB621D" w:rsidP="00EE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22EB"/>
    <w:multiLevelType w:val="hybridMultilevel"/>
    <w:tmpl w:val="00007B21"/>
    <w:lvl w:ilvl="0" w:tplc="00002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F61F"/>
    <w:multiLevelType w:val="hybridMultilevel"/>
    <w:tmpl w:val="00004A09"/>
    <w:lvl w:ilvl="0" w:tplc="000003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0FC4915"/>
    <w:multiLevelType w:val="multilevel"/>
    <w:tmpl w:val="C5AE217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rFonts w:hint="default"/>
      </w:rPr>
    </w:lvl>
  </w:abstractNum>
  <w:abstractNum w:abstractNumId="4">
    <w:nsid w:val="7A141AC3"/>
    <w:multiLevelType w:val="multilevel"/>
    <w:tmpl w:val="DFEE4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CE"/>
    <w:rsid w:val="00007A4A"/>
    <w:rsid w:val="0001055A"/>
    <w:rsid w:val="000556C3"/>
    <w:rsid w:val="00056548"/>
    <w:rsid w:val="000724F4"/>
    <w:rsid w:val="000A5F94"/>
    <w:rsid w:val="000B761F"/>
    <w:rsid w:val="000C6B33"/>
    <w:rsid w:val="000E3DD3"/>
    <w:rsid w:val="000E7EFF"/>
    <w:rsid w:val="000F68F8"/>
    <w:rsid w:val="00121476"/>
    <w:rsid w:val="001401E6"/>
    <w:rsid w:val="001636AD"/>
    <w:rsid w:val="00182136"/>
    <w:rsid w:val="00184552"/>
    <w:rsid w:val="00197E2F"/>
    <w:rsid w:val="001C32CB"/>
    <w:rsid w:val="002075E0"/>
    <w:rsid w:val="00233415"/>
    <w:rsid w:val="00235AC1"/>
    <w:rsid w:val="002406BF"/>
    <w:rsid w:val="00241B58"/>
    <w:rsid w:val="00247030"/>
    <w:rsid w:val="002A778F"/>
    <w:rsid w:val="002B285B"/>
    <w:rsid w:val="002D60FF"/>
    <w:rsid w:val="002F6197"/>
    <w:rsid w:val="003119BC"/>
    <w:rsid w:val="00330621"/>
    <w:rsid w:val="0033151E"/>
    <w:rsid w:val="00334512"/>
    <w:rsid w:val="00373F89"/>
    <w:rsid w:val="00380836"/>
    <w:rsid w:val="003858A0"/>
    <w:rsid w:val="003B1511"/>
    <w:rsid w:val="003B4AE5"/>
    <w:rsid w:val="003F5568"/>
    <w:rsid w:val="00400EB5"/>
    <w:rsid w:val="00401CBA"/>
    <w:rsid w:val="00424026"/>
    <w:rsid w:val="00425D1C"/>
    <w:rsid w:val="004313CE"/>
    <w:rsid w:val="00475A04"/>
    <w:rsid w:val="00480EAF"/>
    <w:rsid w:val="0049547E"/>
    <w:rsid w:val="004A5882"/>
    <w:rsid w:val="004A6EFD"/>
    <w:rsid w:val="004B04FF"/>
    <w:rsid w:val="004B5AC0"/>
    <w:rsid w:val="004E732A"/>
    <w:rsid w:val="00504335"/>
    <w:rsid w:val="005524D2"/>
    <w:rsid w:val="00587AA5"/>
    <w:rsid w:val="005935E5"/>
    <w:rsid w:val="005B4815"/>
    <w:rsid w:val="005D15D3"/>
    <w:rsid w:val="005D51B6"/>
    <w:rsid w:val="005E2347"/>
    <w:rsid w:val="005F1EBF"/>
    <w:rsid w:val="00603026"/>
    <w:rsid w:val="006308FD"/>
    <w:rsid w:val="00636FFF"/>
    <w:rsid w:val="00650D26"/>
    <w:rsid w:val="00661F3B"/>
    <w:rsid w:val="006626EB"/>
    <w:rsid w:val="006B2DF9"/>
    <w:rsid w:val="006C0783"/>
    <w:rsid w:val="006C3E0C"/>
    <w:rsid w:val="006D5DC0"/>
    <w:rsid w:val="006E2718"/>
    <w:rsid w:val="00707892"/>
    <w:rsid w:val="007229AC"/>
    <w:rsid w:val="0073153A"/>
    <w:rsid w:val="00761735"/>
    <w:rsid w:val="0077119F"/>
    <w:rsid w:val="00771896"/>
    <w:rsid w:val="007745DC"/>
    <w:rsid w:val="00780F39"/>
    <w:rsid w:val="007A2656"/>
    <w:rsid w:val="007A2EE3"/>
    <w:rsid w:val="007C010D"/>
    <w:rsid w:val="007D027F"/>
    <w:rsid w:val="007F72F4"/>
    <w:rsid w:val="00806955"/>
    <w:rsid w:val="00834962"/>
    <w:rsid w:val="00842FF6"/>
    <w:rsid w:val="00855583"/>
    <w:rsid w:val="00880A6D"/>
    <w:rsid w:val="008B47CE"/>
    <w:rsid w:val="008C64BC"/>
    <w:rsid w:val="00941645"/>
    <w:rsid w:val="00942CBE"/>
    <w:rsid w:val="00971E42"/>
    <w:rsid w:val="009B47A8"/>
    <w:rsid w:val="009C63AF"/>
    <w:rsid w:val="009E31CF"/>
    <w:rsid w:val="00A20B0D"/>
    <w:rsid w:val="00A22122"/>
    <w:rsid w:val="00A31BA0"/>
    <w:rsid w:val="00A364E8"/>
    <w:rsid w:val="00A44C93"/>
    <w:rsid w:val="00A76DD6"/>
    <w:rsid w:val="00A86689"/>
    <w:rsid w:val="00AC37F3"/>
    <w:rsid w:val="00AE3C22"/>
    <w:rsid w:val="00B0632B"/>
    <w:rsid w:val="00B17515"/>
    <w:rsid w:val="00B237A4"/>
    <w:rsid w:val="00B2651E"/>
    <w:rsid w:val="00B447C2"/>
    <w:rsid w:val="00B50B83"/>
    <w:rsid w:val="00B54FFA"/>
    <w:rsid w:val="00B57B36"/>
    <w:rsid w:val="00BA2961"/>
    <w:rsid w:val="00C00850"/>
    <w:rsid w:val="00C24787"/>
    <w:rsid w:val="00C810FC"/>
    <w:rsid w:val="00C82FCF"/>
    <w:rsid w:val="00CA1D4D"/>
    <w:rsid w:val="00CA435F"/>
    <w:rsid w:val="00CB3C60"/>
    <w:rsid w:val="00CB6B67"/>
    <w:rsid w:val="00CF2797"/>
    <w:rsid w:val="00D20249"/>
    <w:rsid w:val="00D344DF"/>
    <w:rsid w:val="00D75FFF"/>
    <w:rsid w:val="00DA45E0"/>
    <w:rsid w:val="00DA5459"/>
    <w:rsid w:val="00DB37C1"/>
    <w:rsid w:val="00DB621D"/>
    <w:rsid w:val="00DC6744"/>
    <w:rsid w:val="00DD15C9"/>
    <w:rsid w:val="00DE5479"/>
    <w:rsid w:val="00E10E2B"/>
    <w:rsid w:val="00E17428"/>
    <w:rsid w:val="00E3640F"/>
    <w:rsid w:val="00E40FC6"/>
    <w:rsid w:val="00E45C45"/>
    <w:rsid w:val="00E92326"/>
    <w:rsid w:val="00EB13FF"/>
    <w:rsid w:val="00EB46A3"/>
    <w:rsid w:val="00EB5612"/>
    <w:rsid w:val="00EC74B0"/>
    <w:rsid w:val="00EE6E73"/>
    <w:rsid w:val="00EE6FB7"/>
    <w:rsid w:val="00EE78EA"/>
    <w:rsid w:val="00F15ED4"/>
    <w:rsid w:val="00F22510"/>
    <w:rsid w:val="00F24255"/>
    <w:rsid w:val="00F24928"/>
    <w:rsid w:val="00F253AB"/>
    <w:rsid w:val="00F31712"/>
    <w:rsid w:val="00F31D54"/>
    <w:rsid w:val="00F47F28"/>
    <w:rsid w:val="00F75F28"/>
    <w:rsid w:val="00F85C7B"/>
    <w:rsid w:val="00F9347E"/>
    <w:rsid w:val="00FC10BC"/>
    <w:rsid w:val="00FC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01CBA"/>
    <w:pPr>
      <w:ind w:left="720"/>
    </w:pPr>
    <w:rPr>
      <w:rFonts w:ascii="Calibri" w:eastAsia="Times New Roman" w:hAnsi="Calibri" w:cs="Times New Roman"/>
      <w:lang w:eastAsia="ar-SA"/>
    </w:rPr>
  </w:style>
  <w:style w:type="paragraph" w:styleId="a7">
    <w:name w:val="No Spacing"/>
    <w:link w:val="a8"/>
    <w:uiPriority w:val="1"/>
    <w:qFormat/>
    <w:rsid w:val="00F934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rsid w:val="00F9347E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E73"/>
  </w:style>
  <w:style w:type="paragraph" w:styleId="ab">
    <w:name w:val="footer"/>
    <w:basedOn w:val="a"/>
    <w:link w:val="ac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E73"/>
  </w:style>
  <w:style w:type="paragraph" w:styleId="ad">
    <w:name w:val="Normal (Web)"/>
    <w:aliases w:val="Обычный (веб)1"/>
    <w:basedOn w:val="a"/>
    <w:rsid w:val="003315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C3E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 Знак Знак Знак1 Знак Знак Знак Знак Знак Знак Знак Знак Знак Знак Знак Знак"/>
    <w:basedOn w:val="a"/>
    <w:rsid w:val="000724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01CBA"/>
    <w:pPr>
      <w:ind w:left="720"/>
    </w:pPr>
    <w:rPr>
      <w:rFonts w:ascii="Calibri" w:eastAsia="Times New Roman" w:hAnsi="Calibri" w:cs="Times New Roman"/>
      <w:lang w:eastAsia="ar-SA"/>
    </w:rPr>
  </w:style>
  <w:style w:type="paragraph" w:styleId="a7">
    <w:name w:val="No Spacing"/>
    <w:link w:val="a8"/>
    <w:uiPriority w:val="1"/>
    <w:qFormat/>
    <w:rsid w:val="00F934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rsid w:val="00F9347E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E73"/>
  </w:style>
  <w:style w:type="paragraph" w:styleId="ab">
    <w:name w:val="footer"/>
    <w:basedOn w:val="a"/>
    <w:link w:val="ac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E73"/>
  </w:style>
  <w:style w:type="paragraph" w:styleId="ad">
    <w:name w:val="Normal (Web)"/>
    <w:aliases w:val="Обычный (веб)1"/>
    <w:basedOn w:val="a"/>
    <w:rsid w:val="003315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C3E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 Знак Знак Знак1 Знак Знак Знак Знак Знак Знак Знак Знак Знак Знак Знак Знак"/>
    <w:basedOn w:val="a"/>
    <w:rsid w:val="000724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4654-4054-4555-BB47-127B656D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18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2016-06-29T08:25:00Z</cp:lastPrinted>
  <dcterms:created xsi:type="dcterms:W3CDTF">2022-01-27T13:12:00Z</dcterms:created>
  <dcterms:modified xsi:type="dcterms:W3CDTF">2022-02-02T13:04:00Z</dcterms:modified>
</cp:coreProperties>
</file>