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69A5" w:rsidRPr="00FC69A5" w:rsidRDefault="00FC69A5" w:rsidP="00FC69A5">
      <w:pPr>
        <w:tabs>
          <w:tab w:val="left" w:pos="7587"/>
        </w:tabs>
        <w:rPr>
          <w:b/>
          <w:sz w:val="28"/>
          <w:szCs w:val="24"/>
        </w:rPr>
      </w:pPr>
      <w:r w:rsidRPr="00FC69A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0" wp14:anchorId="1957074A" wp14:editId="3ABF7248">
                <wp:simplePos x="0" y="0"/>
                <wp:positionH relativeFrom="margin">
                  <wp:posOffset>-213360</wp:posOffset>
                </wp:positionH>
                <wp:positionV relativeFrom="margin">
                  <wp:posOffset>-5715</wp:posOffset>
                </wp:positionV>
                <wp:extent cx="6529070" cy="2562225"/>
                <wp:effectExtent l="0" t="0" r="5080" b="9525"/>
                <wp:wrapTight wrapText="bothSides">
                  <wp:wrapPolygon edited="0">
                    <wp:start x="0" y="0"/>
                    <wp:lineTo x="0" y="21520"/>
                    <wp:lineTo x="21554" y="21520"/>
                    <wp:lineTo x="21554" y="0"/>
                    <wp:lineTo x="0" y="0"/>
                  </wp:wrapPolygon>
                </wp:wrapTight>
                <wp:docPr id="2" name="Блок-схема: процесс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29070" cy="2562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9A5" w:rsidRDefault="00FC69A5" w:rsidP="00FC69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4FFDC2" wp14:editId="3FC6D2C5">
                                  <wp:extent cx="542925" cy="714375"/>
                                  <wp:effectExtent l="0" t="0" r="9525" b="9525"/>
                                  <wp:docPr id="1" name="Рисунок 1" descr="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1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30000" contrast="10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69A5" w:rsidRDefault="00FC69A5" w:rsidP="00FC69A5">
                            <w:pPr>
                              <w:pStyle w:val="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pacing w:val="20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C69A5" w:rsidRDefault="00FC69A5" w:rsidP="00FC69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ПУШКИНСКОГО МУНИЦИПАЛЬНОГО ОБРАЗОВАНИЯ</w:t>
                            </w:r>
                          </w:p>
                          <w:p w:rsidR="00FC69A5" w:rsidRDefault="00FC69A5" w:rsidP="00FC69A5">
                            <w:pPr>
                              <w:pStyle w:val="a8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sz w:val="28"/>
                                <w:szCs w:val="28"/>
                              </w:rPr>
                              <w:t xml:space="preserve">СОВЕТСКОГО МУНИЦИПАЛЬНОГО РАЙОНА </w:t>
                            </w:r>
                          </w:p>
                          <w:p w:rsidR="00FC69A5" w:rsidRDefault="00FC69A5" w:rsidP="00FC69A5">
                            <w:pPr>
                              <w:pStyle w:val="a8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sz w:val="28"/>
                                <w:szCs w:val="28"/>
                              </w:rPr>
                              <w:t>САРАТОВСКОЙ ОБЛАСТИ</w:t>
                            </w:r>
                          </w:p>
                          <w:p w:rsidR="00FC69A5" w:rsidRDefault="00FC69A5" w:rsidP="00FC69A5">
                            <w:pPr>
                              <w:pStyle w:val="a8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sz w:val="28"/>
                                <w:szCs w:val="28"/>
                              </w:rPr>
                            </w:pPr>
                          </w:p>
                          <w:p w:rsidR="00FC69A5" w:rsidRDefault="00FC69A5" w:rsidP="00FC69A5">
                            <w:pPr>
                              <w:pStyle w:val="a8"/>
                              <w:tabs>
                                <w:tab w:val="left" w:pos="70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4"/>
                                <w:sz w:val="28"/>
                                <w:szCs w:val="28"/>
                              </w:rPr>
                            </w:pPr>
                          </w:p>
                          <w:p w:rsidR="00FC69A5" w:rsidRDefault="00FC69A5" w:rsidP="00FC69A5">
                            <w:pPr>
                              <w:tabs>
                                <w:tab w:val="left" w:pos="708"/>
                                <w:tab w:val="center" w:pos="4153"/>
                                <w:tab w:val="right" w:pos="8306"/>
                              </w:tabs>
                              <w:suppressAutoHyphens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10"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  <w:p w:rsidR="00FC69A5" w:rsidRDefault="00FC69A5" w:rsidP="00FC69A5">
                            <w:pPr>
                              <w:pStyle w:val="a8"/>
                              <w:tabs>
                                <w:tab w:val="left" w:pos="708"/>
                              </w:tabs>
                              <w:spacing w:line="252" w:lineRule="auto"/>
                              <w:jc w:val="center"/>
                              <w:rPr>
                                <w:b/>
                                <w:spacing w:val="24"/>
                                <w:sz w:val="26"/>
                              </w:rPr>
                            </w:pPr>
                          </w:p>
                          <w:p w:rsidR="00FC69A5" w:rsidRDefault="00FC69A5" w:rsidP="00FC69A5"/>
                          <w:p w:rsidR="00FC69A5" w:rsidRDefault="00FC69A5" w:rsidP="00FC69A5">
                            <w:pPr>
                              <w:tabs>
                                <w:tab w:val="left" w:pos="1985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</w:p>
                          <w:p w:rsidR="00FC69A5" w:rsidRDefault="00FC69A5" w:rsidP="00FC69A5">
                            <w:pPr>
                              <w:pStyle w:val="a6"/>
                              <w:jc w:val="center"/>
                            </w:pPr>
                            <w:proofErr w:type="spellStart"/>
                            <w:r>
                              <w:t>р.п</w:t>
                            </w:r>
                            <w:proofErr w:type="spellEnd"/>
                            <w:r>
                              <w:t>. Степное</w:t>
                            </w:r>
                          </w:p>
                          <w:p w:rsidR="00FC69A5" w:rsidRDefault="00FC69A5" w:rsidP="00FC6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57074A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-16.8pt;margin-top:-.45pt;width:514.1pt;height:20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" o:allowincell="f" o:allowoverlap="f" stroked="f">
                <o:lock v:ext="edit" aspectratio="t"/>
                <v:textbox>
                  <w:txbxContent>
                    <w:p w:rsidR="00FC69A5" w:rsidRDefault="00FC69A5" w:rsidP="00FC69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4FFDC2" wp14:editId="3FC6D2C5">
                            <wp:extent cx="542925" cy="714375"/>
                            <wp:effectExtent l="0" t="0" r="9525" b="9525"/>
                            <wp:docPr id="1" name="Рисунок 1" descr="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1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30000" contrast="10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69A5" w:rsidRDefault="00FC69A5" w:rsidP="00FC69A5">
                      <w:pPr>
                        <w:pStyle w:val="4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pacing w:val="20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C69A5" w:rsidRDefault="00FC69A5" w:rsidP="00FC69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ПУШКИНСКОГО МУНИЦИПАЛЬНОГО ОБРАЗОВАНИЯ</w:t>
                      </w:r>
                    </w:p>
                    <w:p w:rsidR="00FC69A5" w:rsidRDefault="00FC69A5" w:rsidP="00FC69A5">
                      <w:pPr>
                        <w:pStyle w:val="a8"/>
                        <w:tabs>
                          <w:tab w:val="left" w:pos="708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pacing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24"/>
                          <w:sz w:val="28"/>
                          <w:szCs w:val="28"/>
                        </w:rPr>
                        <w:t xml:space="preserve">СОВЕТСКОГО МУНИЦИПАЛЬНОГО РАЙОНА </w:t>
                      </w:r>
                    </w:p>
                    <w:p w:rsidR="00FC69A5" w:rsidRDefault="00FC69A5" w:rsidP="00FC69A5">
                      <w:pPr>
                        <w:pStyle w:val="a8"/>
                        <w:tabs>
                          <w:tab w:val="left" w:pos="708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pacing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24"/>
                          <w:sz w:val="28"/>
                          <w:szCs w:val="28"/>
                        </w:rPr>
                        <w:t>САРАТОВСКОЙ ОБЛАСТИ</w:t>
                      </w:r>
                    </w:p>
                    <w:p w:rsidR="00FC69A5" w:rsidRDefault="00FC69A5" w:rsidP="00FC69A5">
                      <w:pPr>
                        <w:pStyle w:val="a8"/>
                        <w:tabs>
                          <w:tab w:val="left" w:pos="708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pacing w:val="24"/>
                          <w:sz w:val="28"/>
                          <w:szCs w:val="28"/>
                        </w:rPr>
                      </w:pPr>
                    </w:p>
                    <w:p w:rsidR="00FC69A5" w:rsidRDefault="00FC69A5" w:rsidP="00FC69A5">
                      <w:pPr>
                        <w:pStyle w:val="a8"/>
                        <w:tabs>
                          <w:tab w:val="left" w:pos="708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pacing w:val="24"/>
                          <w:sz w:val="28"/>
                          <w:szCs w:val="28"/>
                        </w:rPr>
                      </w:pPr>
                    </w:p>
                    <w:p w:rsidR="00FC69A5" w:rsidRDefault="00FC69A5" w:rsidP="00FC69A5">
                      <w:pPr>
                        <w:tabs>
                          <w:tab w:val="left" w:pos="708"/>
                          <w:tab w:val="center" w:pos="4153"/>
                          <w:tab w:val="right" w:pos="8306"/>
                        </w:tabs>
                        <w:suppressAutoHyphens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110"/>
                          <w:sz w:val="28"/>
                          <w:szCs w:val="28"/>
                        </w:rPr>
                        <w:t xml:space="preserve">ПОСТАНОВЛЕНИЕ </w:t>
                      </w:r>
                    </w:p>
                    <w:p w:rsidR="00FC69A5" w:rsidRDefault="00FC69A5" w:rsidP="00FC69A5">
                      <w:pPr>
                        <w:pStyle w:val="a8"/>
                        <w:tabs>
                          <w:tab w:val="left" w:pos="708"/>
                        </w:tabs>
                        <w:spacing w:line="252" w:lineRule="auto"/>
                        <w:jc w:val="center"/>
                        <w:rPr>
                          <w:b/>
                          <w:spacing w:val="24"/>
                          <w:sz w:val="26"/>
                        </w:rPr>
                      </w:pPr>
                    </w:p>
                    <w:p w:rsidR="00FC69A5" w:rsidRDefault="00FC69A5" w:rsidP="00FC69A5"/>
                    <w:p w:rsidR="00FC69A5" w:rsidRDefault="00FC69A5" w:rsidP="00FC69A5">
                      <w:pPr>
                        <w:tabs>
                          <w:tab w:val="left" w:pos="1985"/>
                        </w:tabs>
                        <w:rPr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</w:t>
                      </w:r>
                    </w:p>
                    <w:p w:rsidR="00FC69A5" w:rsidRDefault="00FC69A5" w:rsidP="00FC69A5">
                      <w:pPr>
                        <w:pStyle w:val="a6"/>
                        <w:jc w:val="center"/>
                      </w:pPr>
                      <w:proofErr w:type="spellStart"/>
                      <w:r>
                        <w:t>р.п</w:t>
                      </w:r>
                      <w:proofErr w:type="spellEnd"/>
                      <w:r>
                        <w:t>. Степное</w:t>
                      </w:r>
                    </w:p>
                    <w:p w:rsidR="00FC69A5" w:rsidRDefault="00FC69A5" w:rsidP="00FC69A5"/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FC69A5">
        <w:rPr>
          <w:sz w:val="28"/>
          <w:szCs w:val="24"/>
        </w:rPr>
        <w:t xml:space="preserve">от  </w:t>
      </w:r>
      <w:r w:rsidR="00F70322" w:rsidRPr="00F70322">
        <w:rPr>
          <w:sz w:val="28"/>
          <w:szCs w:val="24"/>
        </w:rPr>
        <w:t>04</w:t>
      </w:r>
      <w:r w:rsidR="00F70322">
        <w:rPr>
          <w:sz w:val="28"/>
          <w:szCs w:val="24"/>
        </w:rPr>
        <w:t>.04.2019</w:t>
      </w:r>
      <w:r w:rsidRPr="00FC69A5">
        <w:rPr>
          <w:sz w:val="28"/>
          <w:szCs w:val="24"/>
        </w:rPr>
        <w:t xml:space="preserve"> № </w:t>
      </w:r>
      <w:r w:rsidR="00F70322">
        <w:rPr>
          <w:sz w:val="28"/>
          <w:szCs w:val="24"/>
        </w:rPr>
        <w:t>44</w:t>
      </w:r>
      <w:r w:rsidRPr="00FC69A5">
        <w:rPr>
          <w:sz w:val="28"/>
          <w:szCs w:val="24"/>
        </w:rPr>
        <w:t xml:space="preserve"> </w:t>
      </w:r>
    </w:p>
    <w:p w:rsidR="00FC69A5" w:rsidRPr="00FC69A5" w:rsidRDefault="00FC69A5" w:rsidP="00FC69A5">
      <w:pPr>
        <w:tabs>
          <w:tab w:val="left" w:pos="7587"/>
        </w:tabs>
        <w:jc w:val="center"/>
        <w:rPr>
          <w:sz w:val="24"/>
          <w:szCs w:val="24"/>
        </w:rPr>
      </w:pPr>
      <w:proofErr w:type="spellStart"/>
      <w:r w:rsidRPr="00FC69A5">
        <w:rPr>
          <w:sz w:val="24"/>
          <w:szCs w:val="24"/>
        </w:rPr>
        <w:t>р.п</w:t>
      </w:r>
      <w:proofErr w:type="spellEnd"/>
      <w:r w:rsidRPr="00FC69A5">
        <w:rPr>
          <w:sz w:val="24"/>
          <w:szCs w:val="24"/>
        </w:rPr>
        <w:t>. Пушкино</w:t>
      </w:r>
    </w:p>
    <w:p w:rsidR="00FC69A5" w:rsidRDefault="00FC69A5" w:rsidP="00FC69A5">
      <w:pPr>
        <w:pStyle w:val="wP13"/>
        <w:widowControl/>
        <w:suppressAutoHyphens w:val="0"/>
        <w:ind w:left="-567" w:right="-2"/>
        <w:rPr>
          <w:b/>
          <w:szCs w:val="28"/>
        </w:rPr>
      </w:pPr>
    </w:p>
    <w:p w:rsidR="00FC69A5" w:rsidRDefault="00FC69A5" w:rsidP="00FC69A5">
      <w:pPr>
        <w:pStyle w:val="wP13"/>
        <w:widowControl/>
        <w:suppressAutoHyphens w:val="0"/>
        <w:ind w:left="-567" w:right="-2"/>
        <w:rPr>
          <w:b/>
          <w:szCs w:val="28"/>
        </w:rPr>
      </w:pPr>
    </w:p>
    <w:p w:rsidR="00FC69A5" w:rsidRDefault="00FC69A5" w:rsidP="00F70322">
      <w:pPr>
        <w:pStyle w:val="wP13"/>
        <w:widowControl/>
        <w:suppressAutoHyphens w:val="0"/>
        <w:ind w:right="-2"/>
        <w:rPr>
          <w:b/>
          <w:szCs w:val="28"/>
        </w:rPr>
      </w:pPr>
    </w:p>
    <w:p w:rsidR="00FC69A5" w:rsidRDefault="00FC69A5" w:rsidP="00FC69A5">
      <w:pPr>
        <w:pStyle w:val="wP13"/>
        <w:widowControl/>
        <w:suppressAutoHyphens w:val="0"/>
        <w:ind w:left="-567" w:right="-2"/>
        <w:rPr>
          <w:b/>
          <w:szCs w:val="28"/>
        </w:rPr>
      </w:pPr>
    </w:p>
    <w:p w:rsidR="00FC69A5" w:rsidRDefault="00FC69A5" w:rsidP="00FC69A5">
      <w:pPr>
        <w:pStyle w:val="wP13"/>
        <w:widowControl/>
        <w:suppressAutoHyphens w:val="0"/>
        <w:ind w:left="-567" w:right="-2"/>
        <w:rPr>
          <w:b/>
          <w:szCs w:val="28"/>
        </w:rPr>
      </w:pPr>
      <w:r>
        <w:rPr>
          <w:b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b/>
          <w:bCs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</w:p>
    <w:p w:rsidR="00FC69A5" w:rsidRDefault="00FC69A5" w:rsidP="00FC69A5">
      <w:pPr>
        <w:pStyle w:val="wP14"/>
        <w:widowControl/>
        <w:suppressAutoHyphens w:val="0"/>
        <w:ind w:firstLine="0"/>
        <w:rPr>
          <w:rFonts w:ascii="Times New Roman" w:eastAsia="Times New Roman" w:hAnsi="Times New Roman"/>
          <w:kern w:val="0"/>
          <w:sz w:val="32"/>
          <w:szCs w:val="32"/>
        </w:rPr>
      </w:pPr>
    </w:p>
    <w:p w:rsidR="00FC69A5" w:rsidRPr="00CE2BEB" w:rsidRDefault="00FC69A5" w:rsidP="00CE2BEB">
      <w:pPr>
        <w:pStyle w:val="wP14"/>
        <w:widowControl/>
        <w:suppressAutoHyphens w:val="0"/>
        <w:ind w:left="-567" w:firstLine="567"/>
        <w:rPr>
          <w:sz w:val="28"/>
          <w:szCs w:val="28"/>
        </w:rPr>
      </w:pPr>
      <w:r>
        <w:rPr>
          <w:rStyle w:val="wT1"/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  <w:r w:rsidR="00CE2BEB">
        <w:rPr>
          <w:rStyle w:val="wT1"/>
          <w:rFonts w:ascii="Times New Roman" w:hAnsi="Times New Roman"/>
          <w:sz w:val="28"/>
          <w:szCs w:val="28"/>
        </w:rPr>
        <w:t>Федеральным законом от 06.10.2003 № 131-ФЗ « Об общих принципах организации местного самоуправления в Ро</w:t>
      </w:r>
      <w:r w:rsidR="00F34A6E">
        <w:rPr>
          <w:rStyle w:val="wT1"/>
          <w:rFonts w:ascii="Times New Roman" w:hAnsi="Times New Roman"/>
          <w:sz w:val="28"/>
          <w:szCs w:val="28"/>
        </w:rPr>
        <w:t xml:space="preserve">ссийской Федерации» постановлением администрации Пушкинского муниципального образования Советского муниципального района Саратовской области  от 02.10.2012 № 32 « О порядке разработки и утверждения  административных регламентов исполнения  муниципальных  функций и административных регламентов предоставления муниципальных услуг», Уставом Пушкинского муниципального образования Советского муниципального района </w:t>
      </w:r>
      <w:r w:rsidR="00CE2BEB">
        <w:rPr>
          <w:rStyle w:val="wT1"/>
          <w:rFonts w:ascii="Times New Roman" w:hAnsi="Times New Roman"/>
          <w:sz w:val="28"/>
          <w:szCs w:val="28"/>
        </w:rPr>
        <w:t>ПОСТАНОВЛЯЕТ:</w:t>
      </w:r>
    </w:p>
    <w:p w:rsidR="00FC69A5" w:rsidRDefault="00FC69A5" w:rsidP="00486403">
      <w:pPr>
        <w:pStyle w:val="wP13"/>
        <w:widowControl/>
        <w:numPr>
          <w:ilvl w:val="0"/>
          <w:numId w:val="1"/>
        </w:numPr>
        <w:suppressAutoHyphens w:val="0"/>
        <w:ind w:left="-567" w:right="-2" w:firstLine="927"/>
        <w:rPr>
          <w:rStyle w:val="wT1"/>
          <w:szCs w:val="28"/>
        </w:rPr>
      </w:pPr>
      <w:r>
        <w:rPr>
          <w:rStyle w:val="wT1"/>
          <w:szCs w:val="28"/>
        </w:rPr>
        <w:t>Утвердить административный регламент предоставления муниципальной услуги «</w:t>
      </w:r>
      <w:r>
        <w:rPr>
          <w:bCs/>
          <w:szCs w:val="28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  <w:r>
        <w:rPr>
          <w:rStyle w:val="wT1"/>
          <w:szCs w:val="28"/>
        </w:rPr>
        <w:t xml:space="preserve"> </w:t>
      </w:r>
      <w:r w:rsidR="00E62C63">
        <w:rPr>
          <w:rStyle w:val="wT1"/>
          <w:szCs w:val="28"/>
        </w:rPr>
        <w:t>согласно приложению</w:t>
      </w:r>
      <w:r>
        <w:rPr>
          <w:rStyle w:val="wT1"/>
          <w:szCs w:val="28"/>
        </w:rPr>
        <w:t>.</w:t>
      </w:r>
    </w:p>
    <w:p w:rsidR="00FC69A5" w:rsidRPr="00FC69A5" w:rsidRDefault="00FC69A5" w:rsidP="00FC69A5">
      <w:pPr>
        <w:pStyle w:val="wP13"/>
        <w:numPr>
          <w:ilvl w:val="0"/>
          <w:numId w:val="1"/>
        </w:numPr>
        <w:ind w:right="-2"/>
        <w:rPr>
          <w:rStyle w:val="wT1"/>
        </w:rPr>
      </w:pPr>
      <w:r w:rsidRPr="00FC69A5">
        <w:rPr>
          <w:rStyle w:val="wT1"/>
        </w:rPr>
        <w:t xml:space="preserve"> Отменить:</w:t>
      </w:r>
    </w:p>
    <w:p w:rsidR="00FC69A5" w:rsidRPr="00FC69A5" w:rsidRDefault="00FC69A5" w:rsidP="00486403">
      <w:pPr>
        <w:pStyle w:val="wP13"/>
        <w:ind w:left="-567" w:right="-2" w:firstLine="1287"/>
        <w:rPr>
          <w:rStyle w:val="wT1"/>
        </w:rPr>
      </w:pPr>
      <w:r w:rsidRPr="00FC69A5">
        <w:rPr>
          <w:rStyle w:val="wT1"/>
        </w:rPr>
        <w:t xml:space="preserve"> - постановление от </w:t>
      </w:r>
      <w:r w:rsidR="00E62C63">
        <w:rPr>
          <w:rStyle w:val="wT1"/>
        </w:rPr>
        <w:t xml:space="preserve">27.12.2016 </w:t>
      </w:r>
      <w:r w:rsidRPr="00FC69A5">
        <w:rPr>
          <w:rStyle w:val="wT1"/>
        </w:rPr>
        <w:t xml:space="preserve">№ </w:t>
      </w:r>
      <w:r w:rsidR="00E62C63">
        <w:rPr>
          <w:rStyle w:val="wT1"/>
        </w:rPr>
        <w:t>247</w:t>
      </w:r>
      <w:r w:rsidRPr="00FC69A5">
        <w:rPr>
          <w:rStyle w:val="wT1"/>
        </w:rPr>
        <w:t xml:space="preserve"> «Об утверждении административного регламента по оказанию муниципальной услуги «</w:t>
      </w:r>
      <w:r w:rsidR="00E62C63">
        <w:rPr>
          <w:rStyle w:val="wT1"/>
        </w:rPr>
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Pr="00FC69A5">
        <w:rPr>
          <w:rStyle w:val="wT1"/>
        </w:rPr>
        <w:t>»</w:t>
      </w:r>
      <w:r w:rsidR="00E62C63">
        <w:rPr>
          <w:rStyle w:val="wT1"/>
        </w:rPr>
        <w:t>.</w:t>
      </w:r>
    </w:p>
    <w:p w:rsidR="00FC69A5" w:rsidRDefault="00F70322" w:rsidP="00FC69A5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3</w:t>
      </w:r>
      <w:r w:rsidR="00FC69A5">
        <w:rPr>
          <w:sz w:val="28"/>
          <w:szCs w:val="28"/>
        </w:rPr>
        <w:t>. Настоящее постановление вступает в силу</w:t>
      </w:r>
      <w:r w:rsidR="00E62C63">
        <w:rPr>
          <w:sz w:val="28"/>
          <w:szCs w:val="28"/>
        </w:rPr>
        <w:t xml:space="preserve"> со дня его официального опубликования в установленном порядке</w:t>
      </w:r>
      <w:r w:rsidR="00FC69A5">
        <w:rPr>
          <w:sz w:val="28"/>
          <w:szCs w:val="28"/>
        </w:rPr>
        <w:t>.</w:t>
      </w:r>
    </w:p>
    <w:p w:rsidR="00FC69A5" w:rsidRDefault="00F70322" w:rsidP="00FC69A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69A5">
        <w:rPr>
          <w:sz w:val="28"/>
          <w:szCs w:val="28"/>
        </w:rPr>
        <w:t>4.  Контроль за исполнением настоящего постановления оставляю за собой.</w:t>
      </w:r>
    </w:p>
    <w:p w:rsidR="00FC69A5" w:rsidRDefault="00FC69A5" w:rsidP="00FC69A5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C69A5" w:rsidRPr="00FC69A5" w:rsidRDefault="00FC69A5" w:rsidP="00FC69A5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FC69A5" w:rsidRDefault="00FC69A5" w:rsidP="00FC69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  <w:r w:rsidR="00E62C63">
        <w:rPr>
          <w:b/>
          <w:sz w:val="28"/>
          <w:szCs w:val="28"/>
        </w:rPr>
        <w:t xml:space="preserve"> Пушкинского</w:t>
      </w:r>
    </w:p>
    <w:p w:rsidR="00FC69A5" w:rsidRDefault="00FC69A5" w:rsidP="00F70322">
      <w:pPr>
        <w:rPr>
          <w:rStyle w:val="a3"/>
          <w:bCs w:val="0"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</w:t>
      </w:r>
      <w:bookmarkStart w:id="1" w:name="sub_1000"/>
      <w:r w:rsidR="00E62C63">
        <w:rPr>
          <w:b/>
          <w:sz w:val="28"/>
          <w:szCs w:val="28"/>
        </w:rPr>
        <w:t xml:space="preserve">                Н.И. Павленко</w:t>
      </w:r>
    </w:p>
    <w:p w:rsidR="00F70322" w:rsidRDefault="00F70322" w:rsidP="00F70322">
      <w:pPr>
        <w:rPr>
          <w:rStyle w:val="a3"/>
          <w:bCs w:val="0"/>
          <w:color w:val="auto"/>
          <w:sz w:val="28"/>
          <w:szCs w:val="28"/>
        </w:rPr>
      </w:pPr>
    </w:p>
    <w:p w:rsidR="00F70322" w:rsidRPr="00F70322" w:rsidRDefault="00F70322" w:rsidP="00F70322">
      <w:pPr>
        <w:rPr>
          <w:rStyle w:val="a3"/>
          <w:b w:val="0"/>
          <w:bCs w:val="0"/>
          <w:color w:val="auto"/>
        </w:rPr>
      </w:pPr>
      <w:r w:rsidRPr="00F70322">
        <w:rPr>
          <w:rStyle w:val="a3"/>
          <w:b w:val="0"/>
          <w:bCs w:val="0"/>
          <w:color w:val="auto"/>
        </w:rPr>
        <w:t xml:space="preserve">Токарева Г.В. </w:t>
      </w:r>
    </w:p>
    <w:p w:rsidR="00F70322" w:rsidRPr="00F70322" w:rsidRDefault="00F70322" w:rsidP="00F70322">
      <w:pPr>
        <w:rPr>
          <w:rStyle w:val="a3"/>
          <w:b w:val="0"/>
          <w:bCs w:val="0"/>
          <w:color w:val="auto"/>
        </w:rPr>
      </w:pPr>
      <w:r w:rsidRPr="00F70322">
        <w:rPr>
          <w:rStyle w:val="a3"/>
          <w:b w:val="0"/>
          <w:bCs w:val="0"/>
          <w:color w:val="auto"/>
        </w:rPr>
        <w:t>6 22 10</w:t>
      </w:r>
    </w:p>
    <w:p w:rsidR="00FC69A5" w:rsidRDefault="00FC69A5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E62C63" w:rsidRDefault="00E62C63" w:rsidP="00FC69A5">
      <w:pPr>
        <w:ind w:firstLine="698"/>
        <w:jc w:val="right"/>
        <w:rPr>
          <w:rStyle w:val="a3"/>
          <w:sz w:val="28"/>
          <w:szCs w:val="28"/>
        </w:rPr>
      </w:pPr>
    </w:p>
    <w:p w:rsidR="00FC69A5" w:rsidRDefault="00FC69A5" w:rsidP="00FC69A5">
      <w:pPr>
        <w:ind w:firstLine="698"/>
        <w:jc w:val="right"/>
        <w:rPr>
          <w:rStyle w:val="a3"/>
          <w:sz w:val="28"/>
          <w:szCs w:val="28"/>
        </w:rPr>
      </w:pPr>
    </w:p>
    <w:p w:rsidR="00F70322" w:rsidRDefault="00F70322" w:rsidP="00FC69A5">
      <w:pPr>
        <w:ind w:firstLine="698"/>
        <w:jc w:val="right"/>
        <w:rPr>
          <w:rStyle w:val="a3"/>
          <w:b w:val="0"/>
          <w:sz w:val="22"/>
          <w:szCs w:val="22"/>
        </w:rPr>
      </w:pPr>
    </w:p>
    <w:p w:rsidR="00FC69A5" w:rsidRPr="00DD12A1" w:rsidRDefault="00FC69A5" w:rsidP="00FC69A5">
      <w:pPr>
        <w:ind w:firstLine="698"/>
        <w:jc w:val="right"/>
        <w:rPr>
          <w:rStyle w:val="a3"/>
          <w:b w:val="0"/>
          <w:sz w:val="22"/>
          <w:szCs w:val="22"/>
        </w:rPr>
      </w:pPr>
      <w:r w:rsidRPr="00DD12A1">
        <w:rPr>
          <w:rStyle w:val="a3"/>
          <w:b w:val="0"/>
          <w:sz w:val="22"/>
          <w:szCs w:val="22"/>
        </w:rPr>
        <w:lastRenderedPageBreak/>
        <w:t>Приложение</w:t>
      </w:r>
      <w:r w:rsidRPr="00DD12A1">
        <w:rPr>
          <w:rStyle w:val="a3"/>
          <w:sz w:val="22"/>
          <w:szCs w:val="22"/>
        </w:rPr>
        <w:br/>
      </w:r>
      <w:r w:rsidRPr="00DD12A1">
        <w:rPr>
          <w:rStyle w:val="a3"/>
          <w:b w:val="0"/>
          <w:sz w:val="22"/>
          <w:szCs w:val="22"/>
        </w:rPr>
        <w:t xml:space="preserve">к </w:t>
      </w:r>
      <w:hyperlink r:id="rId8" w:anchor="sub_0" w:history="1">
        <w:r w:rsidRPr="00DD12A1">
          <w:rPr>
            <w:rStyle w:val="a4"/>
            <w:b w:val="0"/>
            <w:color w:val="auto"/>
            <w:sz w:val="22"/>
            <w:szCs w:val="22"/>
          </w:rPr>
          <w:t>постановлению</w:t>
        </w:r>
      </w:hyperlink>
      <w:r w:rsidRPr="00DD12A1">
        <w:rPr>
          <w:rStyle w:val="a3"/>
          <w:b w:val="0"/>
          <w:sz w:val="22"/>
          <w:szCs w:val="22"/>
        </w:rPr>
        <w:t xml:space="preserve"> администрации </w:t>
      </w:r>
    </w:p>
    <w:p w:rsidR="00FC69A5" w:rsidRPr="00DD12A1" w:rsidRDefault="00DD12A1" w:rsidP="00FC69A5">
      <w:pPr>
        <w:ind w:firstLine="698"/>
        <w:jc w:val="right"/>
        <w:rPr>
          <w:b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Пушкинского </w:t>
      </w:r>
      <w:r w:rsidR="00FC69A5" w:rsidRPr="00DD12A1">
        <w:rPr>
          <w:rStyle w:val="a3"/>
          <w:b w:val="0"/>
          <w:sz w:val="22"/>
          <w:szCs w:val="22"/>
        </w:rPr>
        <w:t>муниципального района</w:t>
      </w:r>
      <w:r w:rsidR="00FC69A5" w:rsidRPr="00DD12A1">
        <w:rPr>
          <w:rStyle w:val="a3"/>
          <w:b w:val="0"/>
          <w:sz w:val="22"/>
          <w:szCs w:val="22"/>
        </w:rPr>
        <w:br/>
      </w:r>
      <w:r w:rsidR="00F70322" w:rsidRPr="00F70322">
        <w:rPr>
          <w:rStyle w:val="a3"/>
          <w:b w:val="0"/>
          <w:sz w:val="22"/>
          <w:szCs w:val="22"/>
        </w:rPr>
        <w:t>от  04.04.2019 № 44</w:t>
      </w:r>
    </w:p>
    <w:bookmarkEnd w:id="1"/>
    <w:p w:rsidR="00FC69A5" w:rsidRDefault="00FC69A5" w:rsidP="00FC69A5"/>
    <w:p w:rsidR="00FC69A5" w:rsidRDefault="00FC69A5" w:rsidP="00FC69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FC69A5" w:rsidRDefault="00FC69A5" w:rsidP="00FC69A5">
      <w:pPr>
        <w:pStyle w:val="wP13"/>
        <w:widowControl/>
        <w:suppressAutoHyphens w:val="0"/>
        <w:ind w:left="-567" w:right="-2"/>
        <w:jc w:val="center"/>
        <w:rPr>
          <w:b/>
          <w:szCs w:val="28"/>
        </w:rPr>
      </w:pPr>
      <w:r>
        <w:rPr>
          <w:b/>
          <w:bCs/>
          <w:szCs w:val="28"/>
        </w:rPr>
        <w:t>предоставления муниципальной услуги 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</w:p>
    <w:p w:rsidR="00FC69A5" w:rsidRDefault="00FC69A5" w:rsidP="00FC69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69A5" w:rsidRDefault="00FC69A5" w:rsidP="00FC69A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C69A5" w:rsidRPr="00DD12A1" w:rsidRDefault="00FC69A5" w:rsidP="00FC69A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12A1">
        <w:rPr>
          <w:b/>
          <w:bCs/>
          <w:sz w:val="28"/>
          <w:szCs w:val="28"/>
        </w:rPr>
        <w:t>1. Общие положения</w:t>
      </w:r>
    </w:p>
    <w:p w:rsidR="00FC69A5" w:rsidRDefault="00FC69A5" w:rsidP="00FC69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Административный регламент предоставления муниципальной услуги 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 (далее – регламент)</w:t>
      </w:r>
      <w:r>
        <w:rPr>
          <w:sz w:val="28"/>
          <w:szCs w:val="28"/>
        </w:rPr>
        <w:t>, устанавливает порядок и стандарт по установлению сервитута в отношении земельных участков.</w:t>
      </w:r>
    </w:p>
    <w:p w:rsidR="00FC69A5" w:rsidRDefault="00FC69A5" w:rsidP="00FC69A5">
      <w:pPr>
        <w:pStyle w:val="wP13"/>
        <w:widowControl/>
        <w:suppressAutoHyphens w:val="0"/>
        <w:ind w:left="-567" w:right="-2" w:firstLine="567"/>
        <w:rPr>
          <w:bCs/>
          <w:szCs w:val="28"/>
        </w:rPr>
      </w:pPr>
    </w:p>
    <w:p w:rsidR="00FC69A5" w:rsidRPr="00D905FB" w:rsidRDefault="00FC69A5" w:rsidP="00FC69A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05FB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FC69A5" w:rsidRDefault="00FC69A5" w:rsidP="00FC69A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69A5" w:rsidRDefault="00FC69A5" w:rsidP="00FC69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" w:name="Par17"/>
      <w:bookmarkEnd w:id="2"/>
      <w:r>
        <w:rPr>
          <w:bCs/>
          <w:sz w:val="28"/>
          <w:szCs w:val="28"/>
        </w:rPr>
        <w:t>2.1. Наименование муниципальной услуги.</w:t>
      </w:r>
    </w:p>
    <w:p w:rsidR="00FC69A5" w:rsidRDefault="00FC69A5" w:rsidP="00FC6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Наименование муниципальной услуги –  </w:t>
      </w:r>
      <w:r>
        <w:rPr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 </w:t>
      </w:r>
      <w:r>
        <w:rPr>
          <w:rFonts w:ascii="Times New Roman" w:hAnsi="Times New Roman" w:cs="Times New Roman"/>
          <w:sz w:val="28"/>
          <w:szCs w:val="28"/>
        </w:rPr>
        <w:t>(далее - муниципальная услуга).</w:t>
      </w:r>
    </w:p>
    <w:p w:rsidR="00FC69A5" w:rsidRDefault="00FC69A5" w:rsidP="00FC6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имеющие намерение установить сервитут в отношении земельного участка, находящегося в муниципальной собственности, либо государственная собственность на который не разграничена, и предоставленного в аренду или безвозмездное пользование на срок менее чем на один год, либо в отношении земельного участка, не обремененного правами третьих лиц (далее - заявитель).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заявителя могут выступать его уполномоченные представители.</w:t>
      </w:r>
    </w:p>
    <w:p w:rsidR="00FC69A5" w:rsidRDefault="00FC69A5" w:rsidP="00FC69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Наименование органа, предоставляющего муниципальную услугу.</w:t>
      </w:r>
    </w:p>
    <w:p w:rsidR="00FC69A5" w:rsidRDefault="00FC69A5" w:rsidP="00FC69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услуга предоставляется администрацией </w:t>
      </w:r>
      <w:r w:rsidR="003B555A">
        <w:rPr>
          <w:bCs/>
          <w:sz w:val="28"/>
          <w:szCs w:val="28"/>
        </w:rPr>
        <w:t>Пушкинского муниципального образования Советского</w:t>
      </w:r>
      <w:r>
        <w:rPr>
          <w:bCs/>
          <w:sz w:val="28"/>
          <w:szCs w:val="28"/>
        </w:rPr>
        <w:t xml:space="preserve"> муниципального района отделом земельно-имущественных отношений  (далее – администрации).</w:t>
      </w:r>
    </w:p>
    <w:p w:rsidR="00FC69A5" w:rsidRDefault="003B555A" w:rsidP="00FC69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="00FC69A5">
        <w:rPr>
          <w:bCs/>
          <w:sz w:val="28"/>
          <w:szCs w:val="28"/>
        </w:rPr>
        <w:t xml:space="preserve"> расположен по адресу: </w:t>
      </w:r>
      <w:r>
        <w:rPr>
          <w:bCs/>
          <w:sz w:val="28"/>
          <w:szCs w:val="28"/>
        </w:rPr>
        <w:t xml:space="preserve">413220, Саратовская области, Советский район, </w:t>
      </w:r>
      <w:proofErr w:type="spellStart"/>
      <w:r>
        <w:rPr>
          <w:bCs/>
          <w:sz w:val="28"/>
          <w:szCs w:val="28"/>
        </w:rPr>
        <w:t>р.п</w:t>
      </w:r>
      <w:proofErr w:type="spellEnd"/>
      <w:r>
        <w:rPr>
          <w:bCs/>
          <w:sz w:val="28"/>
          <w:szCs w:val="28"/>
        </w:rPr>
        <w:t xml:space="preserve">. Пушкино, ул. 60 лет Октября, д.6А. </w:t>
      </w:r>
    </w:p>
    <w:p w:rsidR="00FC69A5" w:rsidRDefault="00FC69A5" w:rsidP="00FC69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 работы:</w:t>
      </w:r>
    </w:p>
    <w:p w:rsidR="00FC69A5" w:rsidRDefault="00FC69A5" w:rsidP="00FC69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понедельник - пятница с 8.00 до 17.00 часов;</w:t>
      </w:r>
    </w:p>
    <w:p w:rsidR="00FC69A5" w:rsidRDefault="00FC69A5" w:rsidP="00FC69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перерыв - с 12.00 до 13.00 часов.</w:t>
      </w:r>
    </w:p>
    <w:p w:rsidR="00FC69A5" w:rsidRDefault="00FC69A5" w:rsidP="00FC69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Справочные телефоны:</w:t>
      </w:r>
    </w:p>
    <w:p w:rsidR="00FC69A5" w:rsidRDefault="00FC69A5" w:rsidP="00FC69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приемная: </w:t>
      </w:r>
      <w:r w:rsidR="003B555A">
        <w:rPr>
          <w:bCs/>
          <w:sz w:val="28"/>
          <w:szCs w:val="28"/>
        </w:rPr>
        <w:t>8(8456)66-22-10</w:t>
      </w:r>
      <w:r>
        <w:rPr>
          <w:bCs/>
          <w:sz w:val="28"/>
          <w:szCs w:val="28"/>
        </w:rPr>
        <w:t xml:space="preserve">, </w:t>
      </w:r>
      <w:r w:rsidR="003B555A">
        <w:rPr>
          <w:bCs/>
          <w:sz w:val="28"/>
          <w:szCs w:val="28"/>
        </w:rPr>
        <w:t>8(8456)66-21-48</w:t>
      </w:r>
      <w:r>
        <w:rPr>
          <w:bCs/>
          <w:sz w:val="28"/>
          <w:szCs w:val="28"/>
        </w:rPr>
        <w:t>;</w:t>
      </w:r>
    </w:p>
    <w:p w:rsidR="00FC69A5" w:rsidRDefault="00FC69A5" w:rsidP="00FC69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и выдача документов осуществляется: вторник, четверг с 8.00 до 17.00 часов.</w:t>
      </w:r>
    </w:p>
    <w:p w:rsidR="00FC69A5" w:rsidRDefault="00FC69A5" w:rsidP="00FC69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Результат предоставления муниципальной услуги.</w:t>
      </w:r>
    </w:p>
    <w:p w:rsidR="00FC69A5" w:rsidRDefault="00FC69A5" w:rsidP="00FC6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установление сервитута в отношении земельного участка.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Срок предоставления муниципальной услуги.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В случае установления сервитута в отношении части земельного участка в соответствии с </w:t>
      </w:r>
      <w:hyperlink r:id="rId9" w:history="1">
        <w:r>
          <w:rPr>
            <w:rStyle w:val="a5"/>
            <w:sz w:val="28"/>
            <w:szCs w:val="28"/>
            <w:u w:val="none"/>
          </w:rPr>
          <w:t>пунктом 4 статьи 39.25</w:t>
        </w:r>
      </w:hyperlink>
      <w:r>
        <w:rPr>
          <w:sz w:val="28"/>
          <w:szCs w:val="28"/>
        </w:rPr>
        <w:t xml:space="preserve">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в отдел заявления о заключении соглашения об установлении сервитута (далее - заявление).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В случае установления сервитута в отношении части земельного участка (за исключением случая, предусмотренного </w:t>
      </w:r>
      <w:hyperlink r:id="rId10" w:history="1">
        <w:r>
          <w:rPr>
            <w:rStyle w:val="a5"/>
            <w:sz w:val="28"/>
            <w:szCs w:val="28"/>
            <w:u w:val="none"/>
          </w:rPr>
          <w:t>пунктом 4 статьи 39.25</w:t>
        </w:r>
      </w:hyperlink>
      <w:r>
        <w:rPr>
          <w:sz w:val="28"/>
          <w:szCs w:val="28"/>
        </w:rPr>
        <w:t xml:space="preserve"> Земельного кодекса Российской Федерации):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 направления подписанного соглашения об установлении сервитута составляет 30 дней со дня поступления в уведомления заявителя о государственном кадастровом учете части земельного участка, в отношении которой устанавливается сервитут.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Правовые основания для предоставления муниципальной услуги.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</w:t>
      </w:r>
      <w:hyperlink r:id="rId11" w:history="1">
        <w:r>
          <w:rPr>
            <w:rStyle w:val="a5"/>
            <w:sz w:val="28"/>
            <w:szCs w:val="28"/>
            <w:u w:val="none"/>
          </w:rPr>
          <w:t>кодекс</w:t>
        </w:r>
      </w:hyperlink>
      <w:r>
        <w:rPr>
          <w:sz w:val="28"/>
          <w:szCs w:val="28"/>
        </w:rP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44, ст. 4147);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Гражданский </w:t>
      </w:r>
      <w:hyperlink r:id="rId12" w:history="1">
        <w:r>
          <w:rPr>
            <w:rStyle w:val="a5"/>
            <w:sz w:val="28"/>
            <w:szCs w:val="28"/>
            <w:u w:val="none"/>
          </w:rPr>
          <w:t>кодекс</w:t>
        </w:r>
      </w:hyperlink>
      <w:r>
        <w:rPr>
          <w:sz w:val="28"/>
          <w:szCs w:val="28"/>
        </w:rPr>
        <w:t xml:space="preserve"> Российской Федерации от 30 ноября 1994 г. N 51-ФЗ (первоначальный текст опубликован в издании "Собрание законодательства Российской Федерации" от 5 декабря 1994 г. N 32, ст. 3301);</w:t>
      </w:r>
    </w:p>
    <w:p w:rsidR="003B555A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Градостроительный </w:t>
      </w:r>
      <w:hyperlink r:id="rId13" w:history="1">
        <w:r>
          <w:rPr>
            <w:rStyle w:val="a5"/>
            <w:sz w:val="28"/>
            <w:szCs w:val="28"/>
            <w:u w:val="none"/>
          </w:rPr>
          <w:t>кодекс</w:t>
        </w:r>
      </w:hyperlink>
      <w:r>
        <w:rPr>
          <w:sz w:val="28"/>
          <w:szCs w:val="28"/>
        </w:rPr>
        <w:t xml:space="preserve"> Российской Федера</w:t>
      </w:r>
      <w:r w:rsidR="003B555A">
        <w:rPr>
          <w:sz w:val="28"/>
          <w:szCs w:val="28"/>
        </w:rPr>
        <w:t>ции от 29 декабря 2004 г. N 190</w:t>
      </w:r>
    </w:p>
    <w:p w:rsidR="00FC69A5" w:rsidRDefault="003B555A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69A5">
        <w:rPr>
          <w:sz w:val="28"/>
          <w:szCs w:val="28"/>
        </w:rPr>
        <w:t xml:space="preserve">- Федеральный </w:t>
      </w:r>
      <w:hyperlink r:id="rId14" w:history="1">
        <w:r w:rsidR="00FC69A5">
          <w:rPr>
            <w:rStyle w:val="a5"/>
            <w:sz w:val="28"/>
            <w:szCs w:val="28"/>
            <w:u w:val="none"/>
          </w:rPr>
          <w:t>закон</w:t>
        </w:r>
      </w:hyperlink>
      <w:r w:rsidR="00FC69A5">
        <w:rPr>
          <w:sz w:val="28"/>
          <w:szCs w:val="28"/>
        </w:rPr>
        <w:t xml:space="preserve"> от 27 июля 2010 г. N 210-ФЗ "Об организации предоставления государ</w:t>
      </w:r>
      <w:r>
        <w:rPr>
          <w:sz w:val="28"/>
          <w:szCs w:val="28"/>
        </w:rPr>
        <w:t>ственных и муниципальных услуг";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15" w:history="1">
        <w:r>
          <w:rPr>
            <w:rStyle w:val="a5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 xml:space="preserve"> от 25 октября 2001 г. N 137-ФЗ "О введении в действие Земельного кодекса Российской Федерации";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Исчерпывающий перечень документов, необходимых для предоставления муниципальной услуги.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 Заявители обращаются в администрацию с заявлением о заключении соглашения об установлении сервитута (</w:t>
      </w:r>
      <w:hyperlink r:id="rId16" w:anchor="Par257" w:history="1">
        <w:r>
          <w:rPr>
            <w:rStyle w:val="a5"/>
            <w:sz w:val="28"/>
            <w:szCs w:val="28"/>
            <w:u w:val="none"/>
          </w:rPr>
          <w:t>приложение N 1</w:t>
        </w:r>
      </w:hyperlink>
      <w:r>
        <w:rPr>
          <w:sz w:val="28"/>
          <w:szCs w:val="28"/>
        </w:rPr>
        <w:t xml:space="preserve"> к регламенту).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7"/>
      <w:bookmarkEnd w:id="3"/>
      <w:r>
        <w:rPr>
          <w:sz w:val="28"/>
          <w:szCs w:val="28"/>
        </w:rPr>
        <w:t>2.6.2. К заявлению прилагаются: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Копия документа, удостоверяющего личность заявителя, являющегося физическим лицом, либо личность представителя заявителя.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9"/>
      <w:bookmarkEnd w:id="4"/>
      <w:r>
        <w:rPr>
          <w:sz w:val="28"/>
          <w:szCs w:val="28"/>
        </w:rPr>
        <w:t>2. Копия свидетельства о государственной регистрации юридического лица или выписка из государственного реестра юридических лиц.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82"/>
      <w:bookmarkEnd w:id="5"/>
      <w:r>
        <w:rPr>
          <w:sz w:val="28"/>
          <w:szCs w:val="28"/>
        </w:rPr>
        <w:t>5. Кадастровый паспорт земельного участка, в отношении которого подано заявление.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83"/>
      <w:bookmarkEnd w:id="6"/>
      <w:r>
        <w:rPr>
          <w:sz w:val="28"/>
          <w:szCs w:val="28"/>
        </w:rPr>
        <w:t>6. Выписка из единого государственного реестра прав на недвижимое имущество и сделок с ним (далее - ЕГРП) о правах на земельный участок или уведомление об отсутствии в ЕГРП сведений о зарегистрированных правах на земельный участок, в отношении которого подано заявление.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случае,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86"/>
      <w:bookmarkEnd w:id="7"/>
      <w:r>
        <w:rPr>
          <w:sz w:val="28"/>
          <w:szCs w:val="28"/>
        </w:rPr>
        <w:t xml:space="preserve">2.6.3. Заявитель вправе не представлять самостоятельно документы, предусмотренные </w:t>
      </w:r>
      <w:hyperlink r:id="rId17" w:anchor="Par79" w:history="1">
        <w:r>
          <w:rPr>
            <w:rStyle w:val="a5"/>
            <w:sz w:val="28"/>
            <w:szCs w:val="28"/>
            <w:u w:val="none"/>
          </w:rPr>
          <w:t>подпунктами 2</w:t>
        </w:r>
      </w:hyperlink>
      <w:r>
        <w:rPr>
          <w:sz w:val="28"/>
          <w:szCs w:val="28"/>
        </w:rPr>
        <w:t xml:space="preserve">, </w:t>
      </w:r>
      <w:hyperlink r:id="rId18" w:anchor="Par82" w:history="1">
        <w:r>
          <w:rPr>
            <w:rStyle w:val="a5"/>
            <w:sz w:val="28"/>
            <w:szCs w:val="28"/>
            <w:u w:val="none"/>
          </w:rPr>
          <w:t>5</w:t>
        </w:r>
      </w:hyperlink>
      <w:r>
        <w:rPr>
          <w:sz w:val="28"/>
          <w:szCs w:val="28"/>
        </w:rPr>
        <w:t xml:space="preserve">, </w:t>
      </w:r>
      <w:hyperlink r:id="rId19" w:anchor="Par83" w:history="1">
        <w:r>
          <w:rPr>
            <w:rStyle w:val="a5"/>
            <w:sz w:val="28"/>
            <w:szCs w:val="28"/>
            <w:u w:val="none"/>
          </w:rPr>
          <w:t>6 пункта 2.6.2</w:t>
        </w:r>
      </w:hyperlink>
      <w:r>
        <w:rPr>
          <w:sz w:val="28"/>
          <w:szCs w:val="28"/>
        </w:rPr>
        <w:t xml:space="preserve"> регламента.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87"/>
      <w:bookmarkEnd w:id="8"/>
      <w:r>
        <w:rPr>
          <w:sz w:val="28"/>
          <w:szCs w:val="28"/>
        </w:rPr>
        <w:t>2.6.4. Документы, необходимые для предоставления муниципальной услуги, должны быть представлены в подлинниках (на обозрение) и копиях для заверения ответственным работником администрации либо в копиях, удостоверенных нотариусом.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89"/>
      <w:bookmarkEnd w:id="9"/>
      <w:r>
        <w:rPr>
          <w:sz w:val="28"/>
          <w:szCs w:val="28"/>
        </w:rPr>
        <w:lastRenderedPageBreak/>
        <w:t>2.7. Исчерпывающий перечень оснований для отказа в приеме документов: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непредставление документов, предусмотренных </w:t>
      </w:r>
      <w:hyperlink r:id="rId20" w:anchor="Par77" w:history="1">
        <w:r>
          <w:rPr>
            <w:rStyle w:val="a5"/>
            <w:sz w:val="28"/>
            <w:szCs w:val="28"/>
            <w:u w:val="none"/>
          </w:rPr>
          <w:t>пунктом 2.6.2</w:t>
        </w:r>
      </w:hyperlink>
      <w:r>
        <w:rPr>
          <w:sz w:val="28"/>
          <w:szCs w:val="28"/>
        </w:rPr>
        <w:t xml:space="preserve"> регламента с учетом </w:t>
      </w:r>
      <w:hyperlink r:id="rId21" w:anchor="Par86" w:history="1">
        <w:r>
          <w:rPr>
            <w:rStyle w:val="a5"/>
            <w:sz w:val="28"/>
            <w:szCs w:val="28"/>
            <w:u w:val="none"/>
          </w:rPr>
          <w:t>пункта 2.6.3</w:t>
        </w:r>
      </w:hyperlink>
      <w:r>
        <w:rPr>
          <w:sz w:val="28"/>
          <w:szCs w:val="28"/>
        </w:rPr>
        <w:t xml:space="preserve"> регламента;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документов, не отвечающих требованиям </w:t>
      </w:r>
      <w:hyperlink r:id="rId22" w:anchor="Par87" w:history="1">
        <w:r>
          <w:rPr>
            <w:rStyle w:val="a5"/>
            <w:sz w:val="28"/>
            <w:szCs w:val="28"/>
            <w:u w:val="none"/>
          </w:rPr>
          <w:t>пункта 2.6.4</w:t>
        </w:r>
      </w:hyperlink>
      <w:r>
        <w:rPr>
          <w:sz w:val="28"/>
          <w:szCs w:val="28"/>
        </w:rPr>
        <w:t xml:space="preserve"> регламента.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92"/>
      <w:bookmarkEnd w:id="10"/>
      <w:r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предоставлении муниципальной услуги отказывается при наличии оснований, предусмотренных </w:t>
      </w:r>
      <w:hyperlink r:id="rId23" w:history="1">
        <w:r>
          <w:rPr>
            <w:rStyle w:val="a5"/>
            <w:sz w:val="28"/>
            <w:szCs w:val="28"/>
            <w:u w:val="none"/>
          </w:rPr>
          <w:t>пунктом 4 статьи 39.26</w:t>
        </w:r>
      </w:hyperlink>
      <w:r>
        <w:rPr>
          <w:sz w:val="28"/>
          <w:szCs w:val="28"/>
        </w:rPr>
        <w:t xml:space="preserve"> Земельного кодекса Российской Федерации.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безвозмездно.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заявления не превышает одного дня со дня поступления заявления в администрацию.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 администрации оформляется вывеской с указанием основных реквизитов и оборудуется кнопкой вызова персонала для лиц с ограниченными возможностями.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здании администрации размещается график работы специалистов.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должны соответствовать санитарным нормам и правилам, требованиям пожарной безопасности и иным требованиям безопасности.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стенде размещается следующая информация: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полное наименование и месторасположение администрации, телефоны, график работы, фамилии, имена, отчества специалистов, осуществляющих прием и консультирование заинтересованных лиц;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и формы документов, необходимых для предоставления муниципальной услуги, образцы заполнения запросов о предоставлении муниципальной услуги;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решений и действий (бездействия) должностных лиц, предоставляющих муниципальную услугу;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 Показатели доступности и качества муниципальной услуги.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2.13.1. Информация (консультация) по вопросам предоставления муниципальной услуги может быть получена заявителем: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устной форме на личном приеме или посредством телефонной связи;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по письменному запросу заявителя в адрес администрации;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размещения информации о муниципальной услуге в информационно-телекоммуникационной сети "Интернет".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 Информация о предоставлении муниципальной услуги размещается в информационно-телекоммуникационной сети "Интернет" на едином портале государственных и муниципальных услуг - www.gosuslugi.ru и на стендах в местах ее предоставления.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2.13.3. Поступившее в устной форме на личном приеме или посредством телефонной связи обращение заявителя рассматривается уполномоченными специалистами по всем вопросам предоставления муниципальной услуги, в том числе: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времени приема заявителей;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2.13.4. 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FC69A5" w:rsidRDefault="00FC69A5" w:rsidP="00FC6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9A5" w:rsidRPr="00A11DAF" w:rsidRDefault="00FC69A5" w:rsidP="00FC69A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11DAF">
        <w:rPr>
          <w:b/>
          <w:sz w:val="28"/>
          <w:szCs w:val="28"/>
        </w:rPr>
        <w:t>3. Состав, последовательность и сроки выполнения</w:t>
      </w:r>
    </w:p>
    <w:p w:rsidR="00FC69A5" w:rsidRPr="00A11DAF" w:rsidRDefault="00FC69A5" w:rsidP="00FC69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1DAF">
        <w:rPr>
          <w:b/>
          <w:sz w:val="28"/>
          <w:szCs w:val="28"/>
        </w:rPr>
        <w:t>административных процедур, требования к порядку</w:t>
      </w:r>
    </w:p>
    <w:p w:rsidR="00FC69A5" w:rsidRPr="00A11DAF" w:rsidRDefault="00FC69A5" w:rsidP="00FC69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1DAF">
        <w:rPr>
          <w:b/>
          <w:sz w:val="28"/>
          <w:szCs w:val="28"/>
        </w:rPr>
        <w:lastRenderedPageBreak/>
        <w:t>их выполнения</w:t>
      </w:r>
    </w:p>
    <w:p w:rsidR="00FC69A5" w:rsidRDefault="00FC69A5" w:rsidP="00FC6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30"/>
      <w:bookmarkEnd w:id="11"/>
      <w:r>
        <w:rPr>
          <w:sz w:val="28"/>
          <w:szCs w:val="28"/>
        </w:rPr>
        <w:t>3.1. Предоставление муниципальной услуги в случае, если сервитут устанавливается в отношении всего земельного участка либо в случае, если по соглашению сторон сервитут устанавливается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сервитута, включает в себя следующие административные процедуры: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и документов к нему;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подписание соглашения об установлении сервитута либо постановления администрации об отказе в установлении сервитута;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(выдача) соглашения об установлении сервитута либо постановления администрации об отказе в установлении сервитута заявителю.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35"/>
      <w:bookmarkEnd w:id="12"/>
      <w:r>
        <w:rPr>
          <w:sz w:val="28"/>
          <w:szCs w:val="28"/>
        </w:rPr>
        <w:t>3.2. Прием и регистрация заявления и документов к нему.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исполнения административной процедуры является обращение заявителя с заявлением с приложением документов к нему.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подается или направляется в администрацию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Специалист администрации, уполномоченный на прием документов (далее - специалист), при поступлении заявления осуществляет проверку наличия либо отсутствия оснований для отказа в приеме документов, предусмотренных </w:t>
      </w:r>
      <w:hyperlink r:id="rId24" w:anchor="Par89" w:history="1">
        <w:r>
          <w:rPr>
            <w:rStyle w:val="a5"/>
            <w:sz w:val="28"/>
            <w:szCs w:val="28"/>
            <w:u w:val="none"/>
          </w:rPr>
          <w:t>п. 2.7</w:t>
        </w:r>
      </w:hyperlink>
      <w:r>
        <w:rPr>
          <w:sz w:val="28"/>
          <w:szCs w:val="28"/>
        </w:rPr>
        <w:t xml:space="preserve"> регламента.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При наличии оснований для отказа в приеме документов специалист оформляет, подписывает и выдает заявителю </w:t>
      </w:r>
      <w:hyperlink r:id="rId25" w:anchor="Par377" w:history="1">
        <w:r>
          <w:rPr>
            <w:rStyle w:val="a5"/>
            <w:sz w:val="28"/>
            <w:szCs w:val="28"/>
            <w:u w:val="none"/>
          </w:rPr>
          <w:t>уведомление</w:t>
        </w:r>
      </w:hyperlink>
      <w:r>
        <w:rPr>
          <w:sz w:val="28"/>
          <w:szCs w:val="28"/>
        </w:rPr>
        <w:t xml:space="preserve"> об отказе в приеме документов (приложение N 2 к регламенту) с указанием причин отказа.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3.2.4. При отсутствии оснований для отказа в приеме документов специалист принимает заявление и документы к нему и передает заявителю копию заявления с указанием времени и даты приема документов с проставлением подписи.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3.2.5. Принятое специалистом  заявление регистрируется.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3.2.6. Специалист регистрирует заявление в день его поступления и присваивает ему номер дела в соответствии с текущей регистрацией.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направляет зарегистрированное заявление главе администрации для проставления резолюции с указанием исполнителя, ответственного за подготовку проекта соглашения об установлении сервитута, с последующей передачей заявления и документов к нему указанному в резолюции исполнителю (далее - исполнитель).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3.2.7. Срок исполнения административной процедуры составляет один день.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исполнения административной процедуры является поступление к исполнителю заявления с приложением документов.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При отсутствии документов, предусмотренных </w:t>
      </w:r>
      <w:hyperlink r:id="rId26" w:anchor="Par79" w:history="1">
        <w:r>
          <w:rPr>
            <w:rStyle w:val="a5"/>
            <w:sz w:val="28"/>
            <w:szCs w:val="28"/>
            <w:u w:val="none"/>
          </w:rPr>
          <w:t>подпунктами 2</w:t>
        </w:r>
      </w:hyperlink>
      <w:r>
        <w:rPr>
          <w:sz w:val="28"/>
          <w:szCs w:val="28"/>
        </w:rPr>
        <w:t xml:space="preserve">, </w:t>
      </w:r>
      <w:hyperlink r:id="rId27" w:anchor="Par82" w:history="1">
        <w:r>
          <w:rPr>
            <w:rStyle w:val="a5"/>
            <w:sz w:val="28"/>
            <w:szCs w:val="28"/>
            <w:u w:val="none"/>
          </w:rPr>
          <w:t>5</w:t>
        </w:r>
      </w:hyperlink>
      <w:r>
        <w:rPr>
          <w:sz w:val="28"/>
          <w:szCs w:val="28"/>
        </w:rPr>
        <w:t xml:space="preserve">, </w:t>
      </w:r>
      <w:hyperlink r:id="rId28" w:anchor="Par83" w:history="1">
        <w:r>
          <w:rPr>
            <w:rStyle w:val="a5"/>
            <w:sz w:val="28"/>
            <w:szCs w:val="28"/>
            <w:u w:val="none"/>
          </w:rPr>
          <w:t>6 пункта 2.6.2</w:t>
        </w:r>
      </w:hyperlink>
      <w:r>
        <w:rPr>
          <w:sz w:val="28"/>
          <w:szCs w:val="28"/>
        </w:rPr>
        <w:t xml:space="preserve">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48"/>
      <w:bookmarkEnd w:id="13"/>
      <w:r>
        <w:rPr>
          <w:sz w:val="28"/>
          <w:szCs w:val="28"/>
        </w:rPr>
        <w:t xml:space="preserve">3.3.3. Исполнитель, рассмотрев заявление и приложение к нему документы, проводит экспертизу на наличие либо отсутствие оснований для отказа в предоставлении муниципальной услуги, предусмотренных </w:t>
      </w:r>
      <w:hyperlink r:id="rId29" w:anchor="Par92" w:history="1">
        <w:r>
          <w:rPr>
            <w:rStyle w:val="a5"/>
            <w:sz w:val="28"/>
            <w:szCs w:val="28"/>
            <w:u w:val="none"/>
          </w:rPr>
          <w:t>п. 2.8</w:t>
        </w:r>
      </w:hyperlink>
      <w:r>
        <w:rPr>
          <w:sz w:val="28"/>
          <w:szCs w:val="28"/>
        </w:rPr>
        <w:t xml:space="preserve"> регламента, по результатам которой осуществляет подготовку одного из следующих документов: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проекта соглашения об установлении сервитута (в трех экземплярах);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проекта постановления администрации об отказе в установлении сервитута.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Проект постановления администрации и проекта соглашения об установлении сервитута проходит процедуру согласования. 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Срок исполнения административной процедуры составляет 21 день (в том числе на подготовку документов, указанных в </w:t>
      </w:r>
      <w:hyperlink r:id="rId30" w:anchor="Par148" w:history="1">
        <w:r>
          <w:rPr>
            <w:rStyle w:val="a5"/>
            <w:sz w:val="28"/>
            <w:szCs w:val="28"/>
            <w:u w:val="none"/>
          </w:rPr>
          <w:t>пункте 3.3.3</w:t>
        </w:r>
      </w:hyperlink>
      <w:r>
        <w:rPr>
          <w:sz w:val="28"/>
          <w:szCs w:val="28"/>
        </w:rPr>
        <w:t xml:space="preserve"> регламента, и согласование - 10 дней).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Подписание соглашения об установлении сервитута либо постановления администрации об отказе в установлении сервитута.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Проект постановления администрации об отказе в установлении сервитута, проект соглашения об установлении сервитута представляется на подпись главе администрации. Подписанное постановление администрации проходит регистрацию. Зарегистрированное постановление администрации и подписанное соглашение об установлении сервитута передается специалисту администрации.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административной процедуры составляет четыре дня.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57"/>
      <w:bookmarkEnd w:id="14"/>
      <w:r>
        <w:rPr>
          <w:sz w:val="28"/>
          <w:szCs w:val="28"/>
        </w:rPr>
        <w:t>3.5. Направление (выдача) соглашения об установлении сервитута либо постановления администрации об отказе в установлении сервитута.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3.5.1. Основанием для начала исполнения административной процедуры является поступление специалисту подписанного соглашения об установлении сервитута либо постановления администрации об отказе в установлении сервитута. 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Специалист администрации отдела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телефонной, факсимильной связи о необходимости в получении указанных документов в течение трех дней.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3.5.3.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документ, удостоверяющий его личность; представитель заявителя предъявляет оригинал документа, подтверждающего его полномочия на представление интересов заявителя, и документ, удостоверяющий личность представителя.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Специалист администрации проставляет регистрационный номер соглашения об установлении сервитута либо постановления администрации об отказе в установлении сервитута, дату выдачи заявителю либо представителю заявителя указанных документов, реквизиты документа, удостоверяющего личность заявителя, либо реквизиты документа, подтверждающего полномочия представителя заявителя, в журнале выдачи соглашений об установлении сервитутов либо постановлений администрации об отказе в установлении сервитута. Заявитель (его уполномоченный представитель) расписывается в указанном журнале и получает подписанные два экземпляра соглашения об установлении сервитута (в случае, предусмотренном </w:t>
      </w:r>
      <w:hyperlink r:id="rId31" w:history="1">
        <w:r>
          <w:rPr>
            <w:rStyle w:val="a5"/>
            <w:sz w:val="28"/>
            <w:szCs w:val="28"/>
            <w:u w:val="none"/>
          </w:rPr>
          <w:t>пунктом 4 статьи 39.25</w:t>
        </w:r>
      </w:hyperlink>
      <w:r>
        <w:rPr>
          <w:sz w:val="28"/>
          <w:szCs w:val="28"/>
        </w:rPr>
        <w:t xml:space="preserve"> Земельного кодекса Российской Федерации, - один экземпляр) либо постановление администрации об отказе в установлении сервитута.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3.5.5. В случае, если заявитель не обратился за получением соглашения об установлении сервитута либо постановления администрации об отказе в установлении сервитута, специалист отдела организационной работы комитета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3.5.6. Срок исполнения административной процедуры составляет четыре дня.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Предоставление муниципальной услуги в случае, если сервитут устанавливается в отношении части земельного участка (за исключением случая, предусмотренного </w:t>
      </w:r>
      <w:hyperlink r:id="rId32" w:anchor="Par130" w:history="1">
        <w:r>
          <w:rPr>
            <w:rStyle w:val="a5"/>
            <w:sz w:val="28"/>
            <w:szCs w:val="28"/>
            <w:u w:val="none"/>
          </w:rPr>
          <w:t>пунктом 3.1</w:t>
        </w:r>
      </w:hyperlink>
      <w:r>
        <w:rPr>
          <w:sz w:val="28"/>
          <w:szCs w:val="28"/>
        </w:rPr>
        <w:t xml:space="preserve"> регламента), включает в себя следующие административные процедуры: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и документов к нему;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</w:t>
      </w:r>
      <w:r>
        <w:rPr>
          <w:sz w:val="28"/>
          <w:szCs w:val="28"/>
        </w:rPr>
        <w:lastRenderedPageBreak/>
        <w:t>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проекта соглашения об установлении сервитута и его подписание;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(выдача) заявителю соглашения об установлении сервитута.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Прием и регистрация заявления и документов к нему.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регистрация заявления осуществляется в соответствии с </w:t>
      </w:r>
      <w:hyperlink r:id="rId33" w:anchor="Par135" w:history="1">
        <w:r>
          <w:rPr>
            <w:rStyle w:val="a5"/>
            <w:sz w:val="28"/>
            <w:szCs w:val="28"/>
            <w:u w:val="none"/>
          </w:rPr>
          <w:t>пунктом 3.2</w:t>
        </w:r>
      </w:hyperlink>
      <w:r>
        <w:rPr>
          <w:sz w:val="28"/>
          <w:szCs w:val="28"/>
        </w:rPr>
        <w:t xml:space="preserve"> регламента.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3.8.1. Основанием для начала исполнения административной процедуры является поступление к исполнителю заявления, а также прилагаемого к нему комплекта документов.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3.8.2. При отсутствии документов, предусмотренных </w:t>
      </w:r>
      <w:hyperlink r:id="rId34" w:anchor="Par79" w:history="1">
        <w:r>
          <w:rPr>
            <w:rStyle w:val="a5"/>
            <w:sz w:val="28"/>
            <w:szCs w:val="28"/>
            <w:u w:val="none"/>
          </w:rPr>
          <w:t>подпунктами 2</w:t>
        </w:r>
      </w:hyperlink>
      <w:r>
        <w:rPr>
          <w:sz w:val="28"/>
          <w:szCs w:val="28"/>
        </w:rPr>
        <w:t xml:space="preserve">, </w:t>
      </w:r>
      <w:hyperlink r:id="rId35" w:anchor="Par82" w:history="1">
        <w:r>
          <w:rPr>
            <w:rStyle w:val="a5"/>
            <w:sz w:val="28"/>
            <w:szCs w:val="28"/>
            <w:u w:val="none"/>
          </w:rPr>
          <w:t>5</w:t>
        </w:r>
      </w:hyperlink>
      <w:r>
        <w:rPr>
          <w:sz w:val="28"/>
          <w:szCs w:val="28"/>
        </w:rPr>
        <w:t xml:space="preserve">, </w:t>
      </w:r>
      <w:hyperlink r:id="rId36" w:anchor="Par83" w:history="1">
        <w:r>
          <w:rPr>
            <w:rStyle w:val="a5"/>
            <w:sz w:val="28"/>
            <w:szCs w:val="28"/>
            <w:u w:val="none"/>
          </w:rPr>
          <w:t>6 пункта 2.6.2</w:t>
        </w:r>
      </w:hyperlink>
      <w:r>
        <w:rPr>
          <w:sz w:val="28"/>
          <w:szCs w:val="28"/>
        </w:rPr>
        <w:t xml:space="preserve">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78"/>
      <w:bookmarkEnd w:id="15"/>
      <w:r>
        <w:rPr>
          <w:sz w:val="28"/>
          <w:szCs w:val="28"/>
        </w:rPr>
        <w:t xml:space="preserve">3.8.3. Исполнитель, рассмотрев заявление и представленные к нему документы, проводит экспертизу на наличие оснований для отказа в предоставлении муниципальной услуги, предусмотренных </w:t>
      </w:r>
      <w:hyperlink r:id="rId37" w:anchor="Par92" w:history="1">
        <w:r>
          <w:rPr>
            <w:rStyle w:val="a5"/>
            <w:sz w:val="28"/>
            <w:szCs w:val="28"/>
            <w:u w:val="none"/>
          </w:rPr>
          <w:t>п. 2.8</w:t>
        </w:r>
      </w:hyperlink>
      <w:r>
        <w:rPr>
          <w:sz w:val="28"/>
          <w:szCs w:val="28"/>
        </w:rPr>
        <w:t xml:space="preserve"> регламента, </w:t>
      </w:r>
      <w:r>
        <w:rPr>
          <w:sz w:val="28"/>
          <w:szCs w:val="28"/>
        </w:rPr>
        <w:lastRenderedPageBreak/>
        <w:t>по результатам которой осуществляет подготовку одного из следующих документов: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возможности заключения соглашения об установлении сервитута в предложенных заявителем границах;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проекта постановления администрации об отказе в установлении сервитута.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3.8.4. Срок исполнения административной процедуры составляет 21 день (в том числе на подготовку документов, указанных в </w:t>
      </w:r>
      <w:hyperlink r:id="rId38" w:anchor="Par178" w:history="1">
        <w:r>
          <w:rPr>
            <w:rStyle w:val="a5"/>
            <w:sz w:val="28"/>
            <w:szCs w:val="28"/>
            <w:u w:val="none"/>
          </w:rPr>
          <w:t>пункте 3.8.3</w:t>
        </w:r>
      </w:hyperlink>
      <w:r>
        <w:rPr>
          <w:sz w:val="28"/>
          <w:szCs w:val="28"/>
        </w:rPr>
        <w:t xml:space="preserve"> регламента, и согласование в комитете - 10 дней).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3.9.1.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3.9.2.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3.9.3.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проходит регистрацию.  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3.9.4. Согласованный проект постановления администрации об отказе в установлении сервитута представляется на подпись главе администрации.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Подписанное главой администрации постановление администрации об отказе в установлении сервитута регистрируется.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3.9.5. Максимальный срок исполнения административной процедуры составляет четыре дня.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</w:t>
      </w:r>
      <w:r>
        <w:rPr>
          <w:sz w:val="28"/>
          <w:szCs w:val="28"/>
        </w:rPr>
        <w:lastRenderedPageBreak/>
        <w:t xml:space="preserve">администрации об отказе в установлении сервитута осуществляется в соответствии с </w:t>
      </w:r>
      <w:hyperlink r:id="rId39" w:anchor="Par157" w:history="1">
        <w:r>
          <w:rPr>
            <w:rStyle w:val="a5"/>
            <w:sz w:val="28"/>
            <w:szCs w:val="28"/>
            <w:u w:val="none"/>
          </w:rPr>
          <w:t>пунктом 3.5</w:t>
        </w:r>
      </w:hyperlink>
      <w:r>
        <w:rPr>
          <w:sz w:val="28"/>
          <w:szCs w:val="28"/>
        </w:rPr>
        <w:t xml:space="preserve"> регламента.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3.12.1. Основанием для начала исполнения административной процедуры является выполнение заявителем в отношении части земельного участка, в отношении которого устанавливается сервитут, кадастровых работ и его постановка на кадастровый учет.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3.12.2. Заявитель представляет уведомление о государственном кадастровом учете части земельного участка, в отношении которого устанавливается сервитут, с указанием кадастрового номера такой части. Заявитель вправе по собственной инициативе представить документ, подтверждающий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принимает указанные документы, о чем делает отметку на копии документа, которая передается заявителю, и передает документы исполнителю.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3.12.3. Срок исполнения административной процедуры составляет один день.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3.13. Подготовка проекта соглашения об установлении сервитута и его подписание.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3.13.1.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202"/>
      <w:bookmarkEnd w:id="16"/>
      <w:r>
        <w:rPr>
          <w:sz w:val="28"/>
          <w:szCs w:val="28"/>
        </w:rPr>
        <w:t>3.13.2. Исполнитель осуществляет подготовку трех экземпляров проекта соглашения об установлении сервитута.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3.13.3. Срок исполнения административной процедуры составляет 21 день (в том числе на подготовку документов, указанных в </w:t>
      </w:r>
      <w:hyperlink r:id="rId40" w:anchor="Par202" w:history="1">
        <w:r>
          <w:rPr>
            <w:rStyle w:val="a5"/>
            <w:sz w:val="28"/>
            <w:szCs w:val="28"/>
            <w:u w:val="none"/>
          </w:rPr>
          <w:t>пункте 3.13.2</w:t>
        </w:r>
      </w:hyperlink>
      <w:r>
        <w:rPr>
          <w:sz w:val="28"/>
          <w:szCs w:val="28"/>
        </w:rPr>
        <w:t xml:space="preserve"> регламента, и согласование - 10 дней).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3.14. Подписание соглашения об установлении сервитута.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3.14.1. Основанием для начала исполнения административной процедуры является подготовленный проект соглашения об установлении сервитута.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3.14.2. Согласованный проект соглашения об установлении сервитута представляется на подпись главе администрации. Подписанное соглашение об установлении сервитута передается специалисту.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3.14.3. Максимальный срок исполнения административной процедуры составляет четыре дня.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Направление (выдача) заявителю соглашения об установлении сервитута осуществляется в порядке, предусмотренном </w:t>
      </w:r>
      <w:hyperlink r:id="rId41" w:anchor="Par157" w:history="1">
        <w:r>
          <w:rPr>
            <w:rStyle w:val="a5"/>
            <w:sz w:val="28"/>
            <w:szCs w:val="28"/>
            <w:u w:val="none"/>
          </w:rPr>
          <w:t>пунктом 3.5</w:t>
        </w:r>
      </w:hyperlink>
      <w:r>
        <w:rPr>
          <w:sz w:val="28"/>
          <w:szCs w:val="28"/>
        </w:rPr>
        <w:t xml:space="preserve"> регламента.</w:t>
      </w:r>
    </w:p>
    <w:p w:rsidR="00FC69A5" w:rsidRDefault="00FC69A5" w:rsidP="00FC6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9A5" w:rsidRDefault="00FC69A5" w:rsidP="00FC69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Формы контроля за исполнением административного</w:t>
      </w:r>
    </w:p>
    <w:p w:rsidR="00FC69A5" w:rsidRDefault="00FC69A5" w:rsidP="00FC69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регламента</w:t>
      </w:r>
    </w:p>
    <w:p w:rsidR="00FC69A5" w:rsidRDefault="00FC69A5" w:rsidP="00FC6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главой администрации.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C69A5" w:rsidRDefault="00FC69A5" w:rsidP="00FC6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9A5" w:rsidRPr="00ED6C42" w:rsidRDefault="00FC69A5" w:rsidP="00FC69A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D6C42">
        <w:rPr>
          <w:b/>
          <w:sz w:val="28"/>
          <w:szCs w:val="28"/>
        </w:rPr>
        <w:t>5. Досудебный (внесудебный) порядок обжалования решений</w:t>
      </w:r>
    </w:p>
    <w:p w:rsidR="00FC69A5" w:rsidRPr="00ED6C42" w:rsidRDefault="00FC69A5" w:rsidP="00FC69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6C42">
        <w:rPr>
          <w:b/>
          <w:sz w:val="28"/>
          <w:szCs w:val="28"/>
        </w:rPr>
        <w:t>и действий (бездействия) органа, предоставляющего</w:t>
      </w:r>
    </w:p>
    <w:p w:rsidR="00FC69A5" w:rsidRPr="00ED6C42" w:rsidRDefault="00FC69A5" w:rsidP="00FC69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6C42">
        <w:rPr>
          <w:b/>
          <w:sz w:val="28"/>
          <w:szCs w:val="28"/>
        </w:rPr>
        <w:t>муниципальную услугу, а также должностных лиц</w:t>
      </w:r>
    </w:p>
    <w:p w:rsidR="00FC69A5" w:rsidRDefault="00FC69A5" w:rsidP="00FC6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FC69A5" w:rsidRDefault="00FC69A5" w:rsidP="00FC69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Жалобы заявителей подаются и рассматриваются в порядке, предусмотренном Федеральным </w:t>
      </w:r>
      <w:hyperlink r:id="rId42" w:history="1">
        <w:r>
          <w:rPr>
            <w:rStyle w:val="a5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услуг".</w:t>
      </w:r>
    </w:p>
    <w:p w:rsidR="00FC69A5" w:rsidRDefault="00FC69A5" w:rsidP="00FC6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9A5" w:rsidRDefault="00FC69A5" w:rsidP="00FC6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9A5" w:rsidRDefault="00FC69A5" w:rsidP="00FC6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9A5" w:rsidRDefault="00FC69A5" w:rsidP="00FC6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9A5" w:rsidRDefault="00FC69A5" w:rsidP="00FC69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69A5" w:rsidRDefault="00FC69A5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69A5" w:rsidRDefault="00FC69A5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D6C42" w:rsidRDefault="00ED6C42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D6C42" w:rsidRDefault="00ED6C42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D6C42" w:rsidRDefault="00ED6C42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69A5" w:rsidRDefault="00FC69A5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69A5" w:rsidRDefault="00FC69A5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69A5" w:rsidRDefault="00FC69A5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69A5" w:rsidRDefault="00FC69A5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69A5" w:rsidRDefault="00FC69A5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69A5" w:rsidRDefault="00FC69A5" w:rsidP="00FC69A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FC69A5" w:rsidRDefault="00FC69A5" w:rsidP="00FC69A5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FC69A5" w:rsidRDefault="00FC69A5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69A5" w:rsidRDefault="00FC69A5" w:rsidP="00FC69A5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заявления</w:t>
      </w:r>
    </w:p>
    <w:p w:rsidR="00FC69A5" w:rsidRDefault="00FC69A5" w:rsidP="00FC69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соглашения об установлении сервитута</w:t>
      </w:r>
    </w:p>
    <w:p w:rsidR="00FC69A5" w:rsidRDefault="00FC69A5" w:rsidP="00FC69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юридических лиц)</w:t>
      </w:r>
    </w:p>
    <w:p w:rsidR="00FC69A5" w:rsidRDefault="00FC69A5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69A5" w:rsidRDefault="00FC69A5" w:rsidP="00FC69A5">
      <w:pPr>
        <w:pStyle w:val="ConsPlusNonformat"/>
      </w:pPr>
      <w:r>
        <w:t xml:space="preserve"> Исходящий номер, дата                           Главе администрации</w:t>
      </w:r>
      <w:r w:rsidR="00ED6C42">
        <w:t xml:space="preserve">                  </w:t>
      </w:r>
    </w:p>
    <w:p w:rsidR="00FC69A5" w:rsidRDefault="00FC69A5" w:rsidP="00FC69A5">
      <w:pPr>
        <w:pStyle w:val="ConsPlusNonformat"/>
      </w:pPr>
      <w:r>
        <w:t xml:space="preserve">                                                 </w:t>
      </w:r>
      <w:r w:rsidR="00ED6C42">
        <w:t>Пушкинского</w:t>
      </w:r>
    </w:p>
    <w:p w:rsidR="00ED6C42" w:rsidRDefault="00FC69A5" w:rsidP="00FC69A5">
      <w:pPr>
        <w:pStyle w:val="ConsPlusNonformat"/>
      </w:pPr>
      <w:r>
        <w:t xml:space="preserve">                                                 </w:t>
      </w:r>
      <w:r w:rsidR="00ED6C42">
        <w:t>муниципального района</w:t>
      </w:r>
    </w:p>
    <w:p w:rsidR="00FC69A5" w:rsidRDefault="00ED6C42" w:rsidP="00FC69A5">
      <w:pPr>
        <w:pStyle w:val="ConsPlusNonformat"/>
      </w:pPr>
      <w:r>
        <w:t xml:space="preserve">                                                 </w:t>
      </w:r>
      <w:r w:rsidR="00FC69A5">
        <w:t>____________________________</w:t>
      </w:r>
    </w:p>
    <w:p w:rsidR="00FC69A5" w:rsidRDefault="00FC69A5" w:rsidP="00FC69A5">
      <w:pPr>
        <w:pStyle w:val="ConsPlusNonformat"/>
      </w:pPr>
      <w:r>
        <w:t xml:space="preserve">                                                        (Ф.И.О.)</w:t>
      </w:r>
    </w:p>
    <w:p w:rsidR="00FC69A5" w:rsidRDefault="00FC69A5" w:rsidP="00FC69A5">
      <w:pPr>
        <w:pStyle w:val="ConsPlusNonformat"/>
      </w:pPr>
      <w:r>
        <w:t xml:space="preserve">                                                 от _______________________</w:t>
      </w:r>
    </w:p>
    <w:p w:rsidR="00FC69A5" w:rsidRDefault="00FC69A5" w:rsidP="00FC69A5">
      <w:pPr>
        <w:pStyle w:val="ConsPlusNonformat"/>
      </w:pPr>
      <w:r>
        <w:t xml:space="preserve">                                                     (полное наименование)</w:t>
      </w:r>
    </w:p>
    <w:p w:rsidR="00FC69A5" w:rsidRDefault="00FC69A5" w:rsidP="00FC69A5">
      <w:pPr>
        <w:pStyle w:val="ConsPlusNonformat"/>
      </w:pPr>
      <w:r>
        <w:t xml:space="preserve">                                                 Адрес местонахождения ____</w:t>
      </w:r>
    </w:p>
    <w:p w:rsidR="00FC69A5" w:rsidRDefault="00FC69A5" w:rsidP="00FC69A5">
      <w:pPr>
        <w:pStyle w:val="ConsPlusNonformat"/>
      </w:pPr>
      <w:r>
        <w:t xml:space="preserve">                                                 __________________________</w:t>
      </w:r>
    </w:p>
    <w:p w:rsidR="00FC69A5" w:rsidRDefault="00FC69A5" w:rsidP="00FC69A5">
      <w:pPr>
        <w:pStyle w:val="ConsPlusNonformat"/>
      </w:pPr>
      <w:r>
        <w:t xml:space="preserve">                                                 ОГРН _____________________</w:t>
      </w:r>
    </w:p>
    <w:p w:rsidR="00FC69A5" w:rsidRDefault="00FC69A5" w:rsidP="00FC69A5">
      <w:pPr>
        <w:pStyle w:val="ConsPlusNonformat"/>
      </w:pPr>
      <w:r>
        <w:t xml:space="preserve">                                                 ИНН ______________________</w:t>
      </w:r>
    </w:p>
    <w:p w:rsidR="00FC69A5" w:rsidRDefault="00FC69A5" w:rsidP="00FC69A5">
      <w:pPr>
        <w:pStyle w:val="ConsPlusNonformat"/>
      </w:pPr>
      <w:r>
        <w:t xml:space="preserve">                                                 Контактный телефон (факс):</w:t>
      </w:r>
    </w:p>
    <w:p w:rsidR="00FC69A5" w:rsidRDefault="00FC69A5" w:rsidP="00FC69A5">
      <w:pPr>
        <w:pStyle w:val="ConsPlusNonformat"/>
      </w:pPr>
      <w:r>
        <w:t xml:space="preserve">                                                 __________________________</w:t>
      </w:r>
    </w:p>
    <w:p w:rsidR="00FC69A5" w:rsidRDefault="00FC69A5" w:rsidP="00FC69A5">
      <w:pPr>
        <w:pStyle w:val="ConsPlusNonformat"/>
      </w:pPr>
      <w:r>
        <w:t xml:space="preserve">                                                 Адрес электронной почты:</w:t>
      </w:r>
    </w:p>
    <w:p w:rsidR="00FC69A5" w:rsidRDefault="00FC69A5" w:rsidP="00FC69A5">
      <w:pPr>
        <w:pStyle w:val="ConsPlusNonformat"/>
      </w:pPr>
      <w:r>
        <w:t xml:space="preserve">                                                 __________________________</w:t>
      </w:r>
    </w:p>
    <w:p w:rsidR="00FC69A5" w:rsidRDefault="00FC69A5" w:rsidP="00FC69A5">
      <w:pPr>
        <w:pStyle w:val="ConsPlusNonformat"/>
      </w:pPr>
    </w:p>
    <w:p w:rsidR="00FC69A5" w:rsidRDefault="00FC69A5" w:rsidP="00FC69A5">
      <w:pPr>
        <w:pStyle w:val="ConsPlusNonformat"/>
      </w:pPr>
      <w:bookmarkStart w:id="17" w:name="Par257"/>
      <w:bookmarkEnd w:id="17"/>
      <w:r>
        <w:t xml:space="preserve">                             Заявление </w:t>
      </w:r>
    </w:p>
    <w:p w:rsidR="00FC69A5" w:rsidRDefault="00FC69A5" w:rsidP="00FC69A5">
      <w:pPr>
        <w:pStyle w:val="ConsPlusNonformat"/>
      </w:pPr>
      <w:r>
        <w:t xml:space="preserve">             о заключении соглашения об установлении сервитута</w:t>
      </w:r>
    </w:p>
    <w:p w:rsidR="00FC69A5" w:rsidRDefault="00FC69A5" w:rsidP="00FC69A5">
      <w:pPr>
        <w:pStyle w:val="ConsPlusNonformat"/>
      </w:pPr>
    </w:p>
    <w:p w:rsidR="00FC69A5" w:rsidRDefault="00FC69A5" w:rsidP="00FC69A5">
      <w:pPr>
        <w:pStyle w:val="ConsPlusNonformat"/>
      </w:pPr>
      <w:r>
        <w:t xml:space="preserve">    Прошу Вас в соответствии со </w:t>
      </w:r>
      <w:hyperlink r:id="rId43" w:history="1">
        <w:r>
          <w:rPr>
            <w:rStyle w:val="a5"/>
            <w:u w:val="none"/>
          </w:rPr>
          <w:t>статьей 39.26</w:t>
        </w:r>
      </w:hyperlink>
      <w:r>
        <w:t xml:space="preserve"> Земельного кодекса Российской</w:t>
      </w:r>
    </w:p>
    <w:p w:rsidR="00FC69A5" w:rsidRDefault="00FC69A5" w:rsidP="00FC69A5">
      <w:pPr>
        <w:pStyle w:val="ConsPlusNonformat"/>
      </w:pPr>
      <w:r>
        <w:t>Федерации  заключить  соглашение  об  установлении  сервитута  в  отношении</w:t>
      </w:r>
    </w:p>
    <w:p w:rsidR="00FC69A5" w:rsidRDefault="00FC69A5" w:rsidP="00FC69A5">
      <w:pPr>
        <w:pStyle w:val="ConsPlusNonformat"/>
      </w:pPr>
      <w:r>
        <w:t>земельного участка по адресу: _________________________________</w:t>
      </w:r>
    </w:p>
    <w:p w:rsidR="00FC69A5" w:rsidRDefault="00FC69A5" w:rsidP="00FC69A5">
      <w:pPr>
        <w:pStyle w:val="ConsPlusNonformat"/>
      </w:pPr>
      <w:r>
        <w:t xml:space="preserve">                                           (адрес земельного участка)</w:t>
      </w:r>
    </w:p>
    <w:p w:rsidR="00FC69A5" w:rsidRDefault="00FC69A5" w:rsidP="00FC69A5">
      <w:pPr>
        <w:pStyle w:val="ConsPlusNonformat"/>
      </w:pPr>
      <w:r>
        <w:t>кадастровый номер: _______________________________________________________,</w:t>
      </w:r>
    </w:p>
    <w:p w:rsidR="00FC69A5" w:rsidRDefault="00FC69A5" w:rsidP="00FC69A5">
      <w:pPr>
        <w:pStyle w:val="ConsPlusNonformat"/>
      </w:pPr>
      <w:r>
        <w:t>цель установления сервитута _______________________________________________</w:t>
      </w:r>
    </w:p>
    <w:p w:rsidR="00FC69A5" w:rsidRDefault="00FC69A5" w:rsidP="00FC69A5">
      <w:pPr>
        <w:pStyle w:val="ConsPlusNonformat"/>
      </w:pPr>
      <w:r>
        <w:t xml:space="preserve">                               (указывается цель установления сервитута)</w:t>
      </w:r>
    </w:p>
    <w:p w:rsidR="00FC69A5" w:rsidRDefault="00FC69A5" w:rsidP="00FC69A5">
      <w:pPr>
        <w:pStyle w:val="ConsPlusNonformat"/>
      </w:pPr>
      <w:r>
        <w:t>сроком ____________________________________________________________________</w:t>
      </w:r>
    </w:p>
    <w:p w:rsidR="00FC69A5" w:rsidRDefault="00FC69A5" w:rsidP="00FC69A5">
      <w:pPr>
        <w:pStyle w:val="ConsPlusNonformat"/>
      </w:pPr>
      <w:r>
        <w:t xml:space="preserve">             (указывается предполагаемый срок действия сервитута)</w:t>
      </w:r>
    </w:p>
    <w:p w:rsidR="00FC69A5" w:rsidRDefault="00FC69A5" w:rsidP="00FC69A5">
      <w:pPr>
        <w:pStyle w:val="ConsPlusNonformat"/>
      </w:pPr>
    </w:p>
    <w:p w:rsidR="00FC69A5" w:rsidRDefault="00FC69A5" w:rsidP="00FC69A5">
      <w:pPr>
        <w:pStyle w:val="ConsPlusNonformat"/>
      </w:pPr>
      <w:r>
        <w:t xml:space="preserve">               Перечень документов, прилагаемых к заявлению:</w:t>
      </w:r>
    </w:p>
    <w:p w:rsidR="00FC69A5" w:rsidRDefault="00FC69A5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2721"/>
      </w:tblGrid>
      <w:tr w:rsidR="00FC69A5" w:rsidTr="00FC69A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9A5" w:rsidRDefault="00FC6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9A5" w:rsidRDefault="00FC6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FC69A5" w:rsidTr="00FC69A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9A5" w:rsidRDefault="00FC69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9A5" w:rsidRDefault="00FC69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C69A5" w:rsidTr="00FC69A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9A5" w:rsidRDefault="00FC69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9A5" w:rsidRDefault="00FC69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C69A5" w:rsidTr="00FC69A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9A5" w:rsidRDefault="00FC69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9A5" w:rsidRDefault="00FC69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C69A5" w:rsidTr="00FC69A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9A5" w:rsidRDefault="00FC69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9A5" w:rsidRDefault="00FC69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C69A5" w:rsidTr="00FC69A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9A5" w:rsidRDefault="00FC69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9A5" w:rsidRDefault="00FC69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C69A5" w:rsidTr="00FC69A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9A5" w:rsidRDefault="00FC69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9A5" w:rsidRDefault="00FC69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C69A5" w:rsidTr="00FC69A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9A5" w:rsidRDefault="00FC69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9A5" w:rsidRDefault="00FC69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FC69A5" w:rsidRDefault="00FC69A5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69A5" w:rsidRDefault="00FC69A5" w:rsidP="00FC69A5">
      <w:pPr>
        <w:pStyle w:val="ConsPlusNonformat"/>
      </w:pPr>
      <w:r>
        <w:t>___________________________                          ___________________</w:t>
      </w:r>
    </w:p>
    <w:p w:rsidR="00FC69A5" w:rsidRDefault="00FC69A5" w:rsidP="00FC69A5">
      <w:pPr>
        <w:pStyle w:val="ConsPlusNonformat"/>
      </w:pPr>
      <w:r>
        <w:t xml:space="preserve"> </w:t>
      </w:r>
      <w:r w:rsidR="00ED6C42">
        <w:t xml:space="preserve">      (должность)              МП </w:t>
      </w:r>
      <w:r>
        <w:t>(подпись)                   (Ф.И.О.)</w:t>
      </w:r>
    </w:p>
    <w:p w:rsidR="00FC69A5" w:rsidRDefault="00FC69A5" w:rsidP="00FC69A5">
      <w:pPr>
        <w:pStyle w:val="ConsPlusNonformat"/>
      </w:pPr>
    </w:p>
    <w:p w:rsidR="00FC69A5" w:rsidRDefault="00FC69A5" w:rsidP="00FC69A5">
      <w:pPr>
        <w:pStyle w:val="ConsPlusNonformat"/>
      </w:pPr>
      <w:r>
        <w:t>Действующий(</w:t>
      </w:r>
      <w:proofErr w:type="spellStart"/>
      <w:r>
        <w:t>ая</w:t>
      </w:r>
      <w:proofErr w:type="spellEnd"/>
      <w:r>
        <w:t>) на основании доверенности _________________________________</w:t>
      </w:r>
    </w:p>
    <w:p w:rsidR="00FC69A5" w:rsidRDefault="00FC69A5" w:rsidP="00FC69A5">
      <w:pPr>
        <w:pStyle w:val="ConsPlusNonformat"/>
      </w:pPr>
      <w:r>
        <w:t xml:space="preserve">                                             (реквизиты доверенности)</w:t>
      </w:r>
    </w:p>
    <w:p w:rsidR="00FC69A5" w:rsidRDefault="00FC69A5" w:rsidP="00FC69A5">
      <w:pPr>
        <w:pStyle w:val="ConsPlusNonformat"/>
      </w:pPr>
    </w:p>
    <w:p w:rsidR="00FC69A5" w:rsidRDefault="00FC69A5" w:rsidP="00FC69A5">
      <w:pPr>
        <w:pStyle w:val="ConsPlusNonformat"/>
      </w:pPr>
      <w:r>
        <w:t>"____"____________ 20__ г. ___ час. ___ мин. принял: ____________ _________</w:t>
      </w:r>
    </w:p>
    <w:p w:rsidR="00FC69A5" w:rsidRPr="00ED6C42" w:rsidRDefault="00FC69A5" w:rsidP="00ED6C42">
      <w:pPr>
        <w:pStyle w:val="ConsPlusNonformat"/>
      </w:pPr>
      <w:r>
        <w:t xml:space="preserve">                                                      (подпись)    (Ф.И.О.)</w:t>
      </w:r>
    </w:p>
    <w:p w:rsidR="00FC69A5" w:rsidRDefault="00FC69A5" w:rsidP="00FC69A5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заявления</w:t>
      </w:r>
    </w:p>
    <w:p w:rsidR="00FC69A5" w:rsidRDefault="00FC69A5" w:rsidP="00FC69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соглашения об установлении сервитута</w:t>
      </w:r>
    </w:p>
    <w:p w:rsidR="00FC69A5" w:rsidRDefault="00FC69A5" w:rsidP="00FC69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физических лиц)</w:t>
      </w:r>
    </w:p>
    <w:p w:rsidR="00FC69A5" w:rsidRDefault="00FC69A5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69A5" w:rsidRDefault="00FC69A5" w:rsidP="00FC69A5">
      <w:pPr>
        <w:pStyle w:val="ConsPlusNonformat"/>
      </w:pPr>
      <w:r>
        <w:t xml:space="preserve">                                             Главе администрации</w:t>
      </w:r>
    </w:p>
    <w:p w:rsidR="00FC69A5" w:rsidRDefault="00FC69A5" w:rsidP="00FC69A5">
      <w:pPr>
        <w:pStyle w:val="ConsPlusNonformat"/>
      </w:pPr>
      <w:r>
        <w:t xml:space="preserve">                                             </w:t>
      </w:r>
      <w:r w:rsidR="00ED6C42">
        <w:t>Пушкинского</w:t>
      </w:r>
    </w:p>
    <w:p w:rsidR="00ED6C42" w:rsidRDefault="00FC69A5" w:rsidP="00FC69A5">
      <w:pPr>
        <w:pStyle w:val="ConsPlusNonformat"/>
      </w:pPr>
      <w:r>
        <w:t xml:space="preserve">                                             </w:t>
      </w:r>
      <w:r w:rsidR="00ED6C42">
        <w:t>муниципального района</w:t>
      </w:r>
    </w:p>
    <w:p w:rsidR="00FC69A5" w:rsidRDefault="00ED6C42" w:rsidP="00FC69A5">
      <w:pPr>
        <w:pStyle w:val="ConsPlusNonformat"/>
      </w:pPr>
      <w:r>
        <w:t xml:space="preserve">                                             </w:t>
      </w:r>
      <w:r w:rsidR="00FC69A5">
        <w:t>__________________________</w:t>
      </w:r>
    </w:p>
    <w:p w:rsidR="00FC69A5" w:rsidRDefault="00FC69A5" w:rsidP="00FC69A5">
      <w:pPr>
        <w:pStyle w:val="ConsPlusNonformat"/>
      </w:pPr>
      <w:r>
        <w:t xml:space="preserve">                                                       (Ф.И.О.)</w:t>
      </w:r>
    </w:p>
    <w:p w:rsidR="00FC69A5" w:rsidRDefault="00FC69A5" w:rsidP="00FC69A5">
      <w:pPr>
        <w:pStyle w:val="ConsPlusNonformat"/>
      </w:pPr>
      <w:r>
        <w:t xml:space="preserve">                                             </w:t>
      </w:r>
    </w:p>
    <w:p w:rsidR="00FC69A5" w:rsidRDefault="00FC69A5" w:rsidP="00FC69A5">
      <w:pPr>
        <w:pStyle w:val="ConsPlusNonformat"/>
      </w:pPr>
      <w:r>
        <w:t xml:space="preserve">                                             от ___________________________</w:t>
      </w:r>
    </w:p>
    <w:p w:rsidR="00FC69A5" w:rsidRDefault="00FC69A5" w:rsidP="00FC69A5">
      <w:pPr>
        <w:pStyle w:val="ConsPlusNonformat"/>
      </w:pPr>
      <w:r>
        <w:t xml:space="preserve">                                             (Ф.И.О., реквизиты, документа,</w:t>
      </w:r>
    </w:p>
    <w:p w:rsidR="00FC69A5" w:rsidRDefault="00FC69A5" w:rsidP="00FC69A5">
      <w:pPr>
        <w:pStyle w:val="ConsPlusNonformat"/>
      </w:pPr>
      <w:r>
        <w:t xml:space="preserve">                                             ______________________________</w:t>
      </w:r>
    </w:p>
    <w:p w:rsidR="00FC69A5" w:rsidRDefault="00FC69A5" w:rsidP="00FC69A5">
      <w:pPr>
        <w:pStyle w:val="ConsPlusNonformat"/>
      </w:pPr>
      <w:r>
        <w:t xml:space="preserve">                                                удостоверяющего личность)</w:t>
      </w:r>
    </w:p>
    <w:p w:rsidR="00FC69A5" w:rsidRDefault="00FC69A5" w:rsidP="00FC69A5">
      <w:pPr>
        <w:pStyle w:val="ConsPlusNonformat"/>
      </w:pPr>
      <w:r>
        <w:t xml:space="preserve">                                             Адрес: _______________________</w:t>
      </w:r>
    </w:p>
    <w:p w:rsidR="00FC69A5" w:rsidRDefault="00FC69A5" w:rsidP="00FC69A5">
      <w:pPr>
        <w:pStyle w:val="ConsPlusNonformat"/>
      </w:pPr>
      <w:r>
        <w:t xml:space="preserve">                                             ______________________________</w:t>
      </w:r>
    </w:p>
    <w:p w:rsidR="00FC69A5" w:rsidRDefault="00FC69A5" w:rsidP="00FC69A5">
      <w:pPr>
        <w:pStyle w:val="ConsPlusNonformat"/>
      </w:pPr>
      <w:r>
        <w:t xml:space="preserve">                                             Контактный телефон: __________</w:t>
      </w:r>
    </w:p>
    <w:p w:rsidR="00FC69A5" w:rsidRDefault="00FC69A5" w:rsidP="00FC69A5">
      <w:pPr>
        <w:pStyle w:val="ConsPlusNonformat"/>
      </w:pPr>
      <w:r>
        <w:t xml:space="preserve">                                             ______________________________</w:t>
      </w:r>
    </w:p>
    <w:p w:rsidR="00FC69A5" w:rsidRDefault="00FC69A5" w:rsidP="00FC69A5">
      <w:pPr>
        <w:pStyle w:val="ConsPlusNonformat"/>
      </w:pPr>
      <w:r>
        <w:t xml:space="preserve">                                             Адрес электронной почты: _____</w:t>
      </w:r>
    </w:p>
    <w:p w:rsidR="00FC69A5" w:rsidRDefault="00FC69A5" w:rsidP="00FC69A5">
      <w:pPr>
        <w:pStyle w:val="ConsPlusNonformat"/>
      </w:pPr>
      <w:r>
        <w:t xml:space="preserve">                                            _______________________________</w:t>
      </w:r>
    </w:p>
    <w:p w:rsidR="00FC69A5" w:rsidRDefault="00FC69A5" w:rsidP="00FC69A5">
      <w:pPr>
        <w:pStyle w:val="ConsPlusNonformat"/>
      </w:pPr>
      <w:r>
        <w:t xml:space="preserve">                                            _______________________________</w:t>
      </w:r>
    </w:p>
    <w:p w:rsidR="00FC69A5" w:rsidRDefault="00FC69A5" w:rsidP="00FC69A5">
      <w:pPr>
        <w:pStyle w:val="ConsPlusNonformat"/>
      </w:pPr>
      <w:r>
        <w:t xml:space="preserve">                                                  (Ф.И.О. представителя,</w:t>
      </w:r>
    </w:p>
    <w:p w:rsidR="00FC69A5" w:rsidRDefault="00FC69A5" w:rsidP="00FC69A5">
      <w:pPr>
        <w:pStyle w:val="ConsPlusNonformat"/>
      </w:pPr>
      <w:r>
        <w:t xml:space="preserve">                                              действующего по доверенности)</w:t>
      </w:r>
    </w:p>
    <w:p w:rsidR="00FC69A5" w:rsidRDefault="00FC69A5" w:rsidP="00FC69A5">
      <w:pPr>
        <w:pStyle w:val="ConsPlusNonformat"/>
      </w:pPr>
    </w:p>
    <w:p w:rsidR="00FC69A5" w:rsidRDefault="00FC69A5" w:rsidP="00FC69A5">
      <w:pPr>
        <w:pStyle w:val="ConsPlusNonformat"/>
      </w:pPr>
      <w:r>
        <w:t xml:space="preserve">                             Заявление </w:t>
      </w:r>
    </w:p>
    <w:p w:rsidR="00FC69A5" w:rsidRDefault="00FC69A5" w:rsidP="00FC69A5">
      <w:pPr>
        <w:pStyle w:val="ConsPlusNonformat"/>
      </w:pPr>
      <w:r>
        <w:t xml:space="preserve">             о заключении соглашения об установлении сервитута</w:t>
      </w:r>
    </w:p>
    <w:p w:rsidR="00FC69A5" w:rsidRDefault="00FC69A5" w:rsidP="00FC69A5">
      <w:pPr>
        <w:pStyle w:val="ConsPlusNonformat"/>
      </w:pPr>
    </w:p>
    <w:p w:rsidR="00FC69A5" w:rsidRDefault="00FC69A5" w:rsidP="00FC69A5">
      <w:pPr>
        <w:pStyle w:val="ConsPlusNonformat"/>
      </w:pPr>
      <w:r>
        <w:t xml:space="preserve">    Прошу Вас в соответствии со </w:t>
      </w:r>
      <w:hyperlink r:id="rId44" w:history="1">
        <w:r>
          <w:rPr>
            <w:rStyle w:val="a5"/>
            <w:u w:val="none"/>
          </w:rPr>
          <w:t>статьей 39.26</w:t>
        </w:r>
      </w:hyperlink>
      <w:r>
        <w:t xml:space="preserve"> Земельного кодекса Российской</w:t>
      </w:r>
    </w:p>
    <w:p w:rsidR="00FC69A5" w:rsidRDefault="00FC69A5" w:rsidP="00FC69A5">
      <w:pPr>
        <w:pStyle w:val="ConsPlusNonformat"/>
      </w:pPr>
      <w:r>
        <w:t>Федерации  заключить  соглашение  об  установлении  сервитута  в  отношении</w:t>
      </w:r>
    </w:p>
    <w:p w:rsidR="00FC69A5" w:rsidRDefault="00FC69A5" w:rsidP="00FC69A5">
      <w:pPr>
        <w:pStyle w:val="ConsPlusNonformat"/>
      </w:pPr>
      <w:r>
        <w:t>земельного участка по адресу: _________________________________</w:t>
      </w:r>
    </w:p>
    <w:p w:rsidR="00FC69A5" w:rsidRDefault="00FC69A5" w:rsidP="00FC69A5">
      <w:pPr>
        <w:pStyle w:val="ConsPlusNonformat"/>
      </w:pPr>
      <w:r>
        <w:t xml:space="preserve">                                              (адрес земельного участка)</w:t>
      </w:r>
    </w:p>
    <w:p w:rsidR="00FC69A5" w:rsidRDefault="00FC69A5" w:rsidP="00FC69A5">
      <w:pPr>
        <w:pStyle w:val="ConsPlusNonformat"/>
      </w:pPr>
      <w:r>
        <w:t>кадастровый номер: _______________________________________________________,</w:t>
      </w:r>
    </w:p>
    <w:p w:rsidR="00FC69A5" w:rsidRDefault="00FC69A5" w:rsidP="00FC69A5">
      <w:pPr>
        <w:pStyle w:val="ConsPlusNonformat"/>
      </w:pPr>
      <w:r>
        <w:t>цель установления сервитута ______________________________________________,</w:t>
      </w:r>
    </w:p>
    <w:p w:rsidR="00FC69A5" w:rsidRDefault="00FC69A5" w:rsidP="00FC69A5">
      <w:pPr>
        <w:pStyle w:val="ConsPlusNonformat"/>
      </w:pPr>
      <w:r>
        <w:t xml:space="preserve">                               (указывается цель установления сервитута)</w:t>
      </w:r>
    </w:p>
    <w:p w:rsidR="00FC69A5" w:rsidRDefault="00FC69A5" w:rsidP="00FC69A5">
      <w:pPr>
        <w:pStyle w:val="ConsPlusNonformat"/>
      </w:pPr>
      <w:r>
        <w:t>сроком ____________________________________________________________________</w:t>
      </w:r>
    </w:p>
    <w:p w:rsidR="00FC69A5" w:rsidRDefault="00FC69A5" w:rsidP="00FC69A5">
      <w:pPr>
        <w:pStyle w:val="ConsPlusNonformat"/>
      </w:pPr>
      <w:r>
        <w:t xml:space="preserve">                 (указывается предполагаемый срок действия сервитута)</w:t>
      </w:r>
    </w:p>
    <w:p w:rsidR="00FC69A5" w:rsidRDefault="00FC69A5" w:rsidP="00FC69A5">
      <w:pPr>
        <w:pStyle w:val="ConsPlusNonformat"/>
      </w:pPr>
    </w:p>
    <w:p w:rsidR="00FC69A5" w:rsidRDefault="00FC69A5" w:rsidP="00FC69A5">
      <w:pPr>
        <w:pStyle w:val="ConsPlusNonformat"/>
      </w:pPr>
      <w:r>
        <w:t xml:space="preserve">               Перечень документов, прилагаемых к заявлению:</w:t>
      </w:r>
    </w:p>
    <w:p w:rsidR="00FC69A5" w:rsidRDefault="00FC69A5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2721"/>
      </w:tblGrid>
      <w:tr w:rsidR="00FC69A5" w:rsidTr="00FC69A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9A5" w:rsidRDefault="00FC6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9A5" w:rsidRDefault="00FC69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FC69A5" w:rsidTr="00FC69A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9A5" w:rsidRDefault="00FC69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9A5" w:rsidRDefault="00FC69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C69A5" w:rsidTr="00FC69A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9A5" w:rsidRDefault="00FC69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9A5" w:rsidRDefault="00FC69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C69A5" w:rsidTr="00FC69A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9A5" w:rsidRDefault="00FC69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9A5" w:rsidRDefault="00FC69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C69A5" w:rsidTr="00FC69A5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9A5" w:rsidRDefault="00FC69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9A5" w:rsidRDefault="00FC69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FC69A5" w:rsidRDefault="00FC69A5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69A5" w:rsidRDefault="00FC69A5" w:rsidP="00FC69A5">
      <w:pPr>
        <w:pStyle w:val="ConsPlusNonformat"/>
      </w:pPr>
      <w:r>
        <w:t>___________________________                          ___________________</w:t>
      </w:r>
    </w:p>
    <w:p w:rsidR="00FC69A5" w:rsidRDefault="00FC69A5" w:rsidP="00FC69A5">
      <w:pPr>
        <w:pStyle w:val="ConsPlusNonformat"/>
      </w:pPr>
      <w:r>
        <w:t xml:space="preserve"> </w:t>
      </w:r>
      <w:r w:rsidR="00ED6C42">
        <w:t xml:space="preserve">      (должность)           МП   </w:t>
      </w:r>
      <w:r>
        <w:t>(подпись)                   (Ф.И.О.)</w:t>
      </w:r>
    </w:p>
    <w:p w:rsidR="00FC69A5" w:rsidRDefault="00FC69A5" w:rsidP="00FC69A5">
      <w:pPr>
        <w:pStyle w:val="ConsPlusNonformat"/>
      </w:pPr>
    </w:p>
    <w:p w:rsidR="00FC69A5" w:rsidRDefault="00FC69A5" w:rsidP="00FC69A5">
      <w:pPr>
        <w:pStyle w:val="ConsPlusNonformat"/>
      </w:pPr>
      <w:r>
        <w:t>Действующий(</w:t>
      </w:r>
      <w:proofErr w:type="spellStart"/>
      <w:r>
        <w:t>ая</w:t>
      </w:r>
      <w:proofErr w:type="spellEnd"/>
      <w:r>
        <w:t>) на основании доверенности _________________________________</w:t>
      </w:r>
    </w:p>
    <w:p w:rsidR="00FC69A5" w:rsidRDefault="00FC69A5" w:rsidP="00FC69A5">
      <w:pPr>
        <w:pStyle w:val="ConsPlusNonformat"/>
      </w:pPr>
      <w:r>
        <w:t xml:space="preserve">                                             (реквизиты доверенности)</w:t>
      </w:r>
    </w:p>
    <w:p w:rsidR="00FC69A5" w:rsidRDefault="00FC69A5" w:rsidP="00FC69A5">
      <w:pPr>
        <w:pStyle w:val="ConsPlusNonformat"/>
      </w:pPr>
    </w:p>
    <w:p w:rsidR="00FC69A5" w:rsidRDefault="00FC69A5" w:rsidP="00FC69A5">
      <w:pPr>
        <w:pStyle w:val="ConsPlusNonformat"/>
      </w:pPr>
      <w:r>
        <w:t>"____"____________ 20__ г. ___ час. ___ мин. принял: ____________ _________</w:t>
      </w:r>
    </w:p>
    <w:p w:rsidR="00FC69A5" w:rsidRDefault="00FC69A5" w:rsidP="00FC69A5">
      <w:pPr>
        <w:pStyle w:val="ConsPlusNonformat"/>
      </w:pPr>
      <w:r>
        <w:t xml:space="preserve">                                                      (подпись)    (Ф.И.О.)</w:t>
      </w:r>
    </w:p>
    <w:p w:rsidR="00FC69A5" w:rsidRDefault="00FC69A5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69A5" w:rsidRDefault="00FC69A5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70322" w:rsidRDefault="00F70322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69A5" w:rsidRDefault="00FC69A5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69A5" w:rsidRDefault="00FC69A5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69A5" w:rsidRDefault="00FC69A5" w:rsidP="00FC69A5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FC69A5" w:rsidRDefault="00FC69A5" w:rsidP="00FC69A5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FC69A5" w:rsidRDefault="00FC69A5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69A5" w:rsidRDefault="00FC69A5" w:rsidP="00FC69A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уведомления</w:t>
      </w:r>
    </w:p>
    <w:p w:rsidR="00FC69A5" w:rsidRDefault="00FC69A5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69A5" w:rsidRDefault="00FC69A5" w:rsidP="00FC69A5">
      <w:pPr>
        <w:pStyle w:val="ConsPlusNonformat"/>
      </w:pPr>
      <w:r>
        <w:t>Исходящий номер, дата                 Ф.И.О. (наименование) заявителя:</w:t>
      </w:r>
    </w:p>
    <w:p w:rsidR="00FC69A5" w:rsidRDefault="00FC69A5" w:rsidP="00FC69A5">
      <w:pPr>
        <w:pStyle w:val="ConsPlusNonformat"/>
      </w:pPr>
      <w:r>
        <w:t xml:space="preserve">                                      _____________________________________</w:t>
      </w:r>
    </w:p>
    <w:p w:rsidR="00FC69A5" w:rsidRDefault="00FC69A5" w:rsidP="00FC69A5">
      <w:pPr>
        <w:pStyle w:val="ConsPlusNonformat"/>
      </w:pPr>
      <w:r>
        <w:t xml:space="preserve">                                      Адрес регистрации (место жительства):</w:t>
      </w:r>
    </w:p>
    <w:p w:rsidR="00FC69A5" w:rsidRDefault="00FC69A5" w:rsidP="00FC69A5">
      <w:pPr>
        <w:pStyle w:val="ConsPlusNonformat"/>
      </w:pPr>
      <w:r>
        <w:t xml:space="preserve">                                      _____________________________________</w:t>
      </w:r>
    </w:p>
    <w:p w:rsidR="00FC69A5" w:rsidRDefault="00FC69A5" w:rsidP="00FC69A5">
      <w:pPr>
        <w:pStyle w:val="ConsPlusNonformat"/>
      </w:pPr>
    </w:p>
    <w:p w:rsidR="00FC69A5" w:rsidRDefault="00FC69A5" w:rsidP="00FC69A5">
      <w:pPr>
        <w:pStyle w:val="ConsPlusNonformat"/>
      </w:pPr>
      <w:bookmarkStart w:id="18" w:name="Par377"/>
      <w:bookmarkEnd w:id="18"/>
      <w:r>
        <w:t xml:space="preserve">                                Уведомление</w:t>
      </w:r>
    </w:p>
    <w:p w:rsidR="00FC69A5" w:rsidRDefault="00FC69A5" w:rsidP="00FC69A5">
      <w:pPr>
        <w:pStyle w:val="ConsPlusNonformat"/>
      </w:pPr>
      <w:r>
        <w:t xml:space="preserve">                        об отказе в приеме документов</w:t>
      </w:r>
    </w:p>
    <w:p w:rsidR="00FC69A5" w:rsidRDefault="00FC69A5" w:rsidP="00FC69A5">
      <w:pPr>
        <w:pStyle w:val="ConsPlusNonformat"/>
      </w:pPr>
    </w:p>
    <w:p w:rsidR="00FC69A5" w:rsidRDefault="00FC69A5" w:rsidP="00FC69A5">
      <w:pPr>
        <w:pStyle w:val="ConsPlusNonformat"/>
      </w:pPr>
      <w:r>
        <w:t xml:space="preserve">    На основании </w:t>
      </w:r>
      <w:hyperlink r:id="rId45" w:anchor="Par89" w:history="1">
        <w:r>
          <w:rPr>
            <w:rStyle w:val="a5"/>
            <w:u w:val="none"/>
          </w:rPr>
          <w:t>пункта  2.7</w:t>
        </w:r>
      </w:hyperlink>
      <w:r>
        <w:t xml:space="preserve">  административного  регламента  предоставления</w:t>
      </w:r>
    </w:p>
    <w:p w:rsidR="00FC69A5" w:rsidRDefault="00FC69A5" w:rsidP="00FC69A5">
      <w:pPr>
        <w:pStyle w:val="ConsPlusNonformat"/>
      </w:pPr>
      <w:r>
        <w:t xml:space="preserve">муниципальной   услуги  "Установление  сервитута  в   отношении   </w:t>
      </w:r>
      <w:proofErr w:type="gramStart"/>
      <w:r>
        <w:t>земельных</w:t>
      </w:r>
      <w:proofErr w:type="gramEnd"/>
    </w:p>
    <w:p w:rsidR="00FC69A5" w:rsidRDefault="00FC69A5" w:rsidP="00FC69A5">
      <w:pPr>
        <w:pStyle w:val="ConsPlusNonformat"/>
      </w:pPr>
      <w:r>
        <w:t>участков, находящихся в муниципальной  собственности,  земельных  участков,</w:t>
      </w:r>
    </w:p>
    <w:p w:rsidR="00FC69A5" w:rsidRDefault="00FC69A5" w:rsidP="00FC69A5">
      <w:pPr>
        <w:pStyle w:val="ConsPlusNonformat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 не  разграничена",  утвержденного</w:t>
      </w:r>
    </w:p>
    <w:p w:rsidR="00FC69A5" w:rsidRDefault="00FC69A5" w:rsidP="00FC69A5">
      <w:pPr>
        <w:pStyle w:val="ConsPlusNonformat"/>
      </w:pPr>
      <w:r>
        <w:t>постановлением администрации</w:t>
      </w:r>
      <w:r w:rsidR="00ED6C42">
        <w:t xml:space="preserve"> Пушкинского</w:t>
      </w:r>
      <w:r>
        <w:t xml:space="preserve">  муниципального  образования  от _______ N _____ Вам отказано в приеме документов о заключении соглашения об установлении сервитута в отношении земельного участка площадью _________</w:t>
      </w:r>
    </w:p>
    <w:p w:rsidR="00FC69A5" w:rsidRDefault="00FC69A5" w:rsidP="00FC69A5">
      <w:pPr>
        <w:pStyle w:val="ConsPlusNonformat"/>
      </w:pPr>
      <w:r>
        <w:t xml:space="preserve">_______________ кв. м, </w:t>
      </w:r>
      <w:proofErr w:type="gramStart"/>
      <w:r>
        <w:t>расположенного</w:t>
      </w:r>
      <w:proofErr w:type="gramEnd"/>
      <w:r>
        <w:t xml:space="preserve"> по адресу:_______________</w:t>
      </w:r>
    </w:p>
    <w:p w:rsidR="00FC69A5" w:rsidRDefault="00FC69A5" w:rsidP="00FC69A5">
      <w:pPr>
        <w:pStyle w:val="ConsPlusNonformat"/>
      </w:pPr>
      <w:r>
        <w:t>___________________________________________________________________________</w:t>
      </w:r>
    </w:p>
    <w:p w:rsidR="00FC69A5" w:rsidRDefault="00FC69A5" w:rsidP="00FC69A5">
      <w:pPr>
        <w:pStyle w:val="ConsPlusNonformat"/>
      </w:pPr>
      <w:r>
        <w:t>иные сведения о земельном участке ________________________________________,</w:t>
      </w:r>
    </w:p>
    <w:p w:rsidR="00FC69A5" w:rsidRDefault="00FC69A5" w:rsidP="00FC69A5">
      <w:pPr>
        <w:pStyle w:val="ConsPlusNonformat"/>
      </w:pPr>
      <w:r>
        <w:t xml:space="preserve">                                        (кадастровый номер, площадь;</w:t>
      </w:r>
    </w:p>
    <w:p w:rsidR="00FC69A5" w:rsidRDefault="00FC69A5" w:rsidP="00FC69A5">
      <w:pPr>
        <w:pStyle w:val="ConsPlusNonformat"/>
      </w:pPr>
      <w:r>
        <w:t>__________________________________________________________________________,</w:t>
      </w:r>
    </w:p>
    <w:p w:rsidR="00FC69A5" w:rsidRDefault="00FC69A5" w:rsidP="00FC69A5">
      <w:pPr>
        <w:pStyle w:val="ConsPlusNonformat"/>
      </w:pPr>
      <w:r>
        <w:t xml:space="preserve">   номер и дата выдачи кадастрового паспорта земельного участка и т.д.)</w:t>
      </w:r>
    </w:p>
    <w:p w:rsidR="00FC69A5" w:rsidRDefault="00FC69A5" w:rsidP="00FC69A5">
      <w:pPr>
        <w:pStyle w:val="ConsPlusNonformat"/>
      </w:pPr>
      <w:r>
        <w:t>__________________________________________________________________________,</w:t>
      </w:r>
    </w:p>
    <w:p w:rsidR="00FC69A5" w:rsidRDefault="00FC69A5" w:rsidP="00FC69A5">
      <w:pPr>
        <w:pStyle w:val="ConsPlusNonformat"/>
      </w:pPr>
      <w:r>
        <w:t>по следующим основаниям: __________________________________________________</w:t>
      </w:r>
    </w:p>
    <w:p w:rsidR="00FC69A5" w:rsidRDefault="00FC69A5" w:rsidP="00FC69A5">
      <w:pPr>
        <w:pStyle w:val="ConsPlusNonformat"/>
      </w:pPr>
      <w:r>
        <w:t>___________________________________________________________________________</w:t>
      </w:r>
    </w:p>
    <w:p w:rsidR="00FC69A5" w:rsidRDefault="00FC69A5" w:rsidP="00FC69A5">
      <w:pPr>
        <w:pStyle w:val="ConsPlusNonformat"/>
      </w:pPr>
    </w:p>
    <w:p w:rsidR="00FC69A5" w:rsidRDefault="00FC69A5" w:rsidP="00FC69A5">
      <w:pPr>
        <w:pStyle w:val="ConsPlusNonformat"/>
      </w:pPr>
      <w:r>
        <w:t>___________________________ МП _________________/_________________________/</w:t>
      </w:r>
    </w:p>
    <w:p w:rsidR="00FC69A5" w:rsidRDefault="00FC69A5" w:rsidP="00FC69A5">
      <w:pPr>
        <w:pStyle w:val="ConsPlusNonformat"/>
      </w:pPr>
      <w:r>
        <w:t xml:space="preserve">    (должность)                   (подпись)             (Ф.И.О.)</w:t>
      </w:r>
    </w:p>
    <w:p w:rsidR="00FC69A5" w:rsidRDefault="00FC69A5" w:rsidP="00FC69A5">
      <w:pPr>
        <w:pStyle w:val="ConsPlusNonformat"/>
      </w:pPr>
    </w:p>
    <w:p w:rsidR="00FC69A5" w:rsidRDefault="00FC69A5" w:rsidP="00FC69A5">
      <w:pPr>
        <w:pStyle w:val="ConsPlusNonformat"/>
      </w:pPr>
      <w:r>
        <w:t>Уведомление об отказе в приеме документов получил: ___________/___________/</w:t>
      </w:r>
    </w:p>
    <w:p w:rsidR="00FC69A5" w:rsidRDefault="00FC69A5" w:rsidP="00FC69A5">
      <w:pPr>
        <w:pStyle w:val="ConsPlusNonformat"/>
      </w:pPr>
      <w:r>
        <w:t xml:space="preserve">                                                     (подпись)   (Ф.И.О.)</w:t>
      </w:r>
    </w:p>
    <w:p w:rsidR="00FC69A5" w:rsidRDefault="00FC69A5" w:rsidP="00FC69A5">
      <w:pPr>
        <w:pStyle w:val="ConsPlusNonformat"/>
      </w:pPr>
    </w:p>
    <w:p w:rsidR="00FC69A5" w:rsidRDefault="00FC69A5" w:rsidP="00FC69A5">
      <w:pPr>
        <w:pStyle w:val="ConsPlusNonformat"/>
      </w:pPr>
      <w:r>
        <w:t>Действующий(</w:t>
      </w:r>
      <w:proofErr w:type="spellStart"/>
      <w:r>
        <w:t>ая</w:t>
      </w:r>
      <w:proofErr w:type="spellEnd"/>
      <w:r>
        <w:t>) на основании доверенности _________________________________</w:t>
      </w:r>
    </w:p>
    <w:p w:rsidR="00FC69A5" w:rsidRDefault="00FC69A5" w:rsidP="00FC69A5">
      <w:pPr>
        <w:pStyle w:val="ConsPlusNonformat"/>
      </w:pPr>
      <w:r>
        <w:t xml:space="preserve">                                               (реквизиты доверенности)</w:t>
      </w:r>
    </w:p>
    <w:p w:rsidR="00FC69A5" w:rsidRDefault="00FC69A5" w:rsidP="00FC69A5">
      <w:pPr>
        <w:pStyle w:val="ConsPlusNonformat"/>
      </w:pPr>
      <w:r>
        <w:t>___________________________________________________________________________</w:t>
      </w:r>
    </w:p>
    <w:p w:rsidR="00FC69A5" w:rsidRDefault="00FC69A5" w:rsidP="00FC69A5">
      <w:pPr>
        <w:pStyle w:val="ConsPlusNonformat"/>
      </w:pPr>
      <w:r>
        <w:t>"____" ________________ 20___ г.</w:t>
      </w:r>
    </w:p>
    <w:p w:rsidR="00FC69A5" w:rsidRDefault="00FC69A5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69A5" w:rsidRDefault="00FC69A5" w:rsidP="00FC69A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C69A5" w:rsidRDefault="00FC69A5" w:rsidP="00FC69A5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FC69A5" w:rsidRDefault="00FC69A5" w:rsidP="00FC69A5"/>
    <w:p w:rsidR="00FC69A5" w:rsidRDefault="00FC69A5" w:rsidP="00FC69A5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</w:p>
    <w:p w:rsidR="009A6C6D" w:rsidRDefault="00463B11"/>
    <w:p w:rsidR="00F70322" w:rsidRDefault="00F70322"/>
    <w:p w:rsidR="00F70322" w:rsidRDefault="00F70322"/>
    <w:p w:rsidR="00F70322" w:rsidRPr="00F70322" w:rsidRDefault="00F70322" w:rsidP="00F70322">
      <w:pPr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F70322">
        <w:rPr>
          <w:rFonts w:eastAsiaTheme="minorHAnsi"/>
          <w:b/>
          <w:sz w:val="28"/>
          <w:szCs w:val="28"/>
          <w:lang w:eastAsia="en-US"/>
        </w:rPr>
        <w:t>Верно:</w:t>
      </w:r>
    </w:p>
    <w:p w:rsidR="00F70322" w:rsidRPr="00F70322" w:rsidRDefault="00F70322" w:rsidP="00F70322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70322">
        <w:rPr>
          <w:rFonts w:eastAsiaTheme="minorHAnsi"/>
          <w:b/>
          <w:sz w:val="28"/>
          <w:szCs w:val="28"/>
          <w:lang w:eastAsia="en-US"/>
        </w:rPr>
        <w:t>Ведущий специалист администрации</w:t>
      </w:r>
    </w:p>
    <w:p w:rsidR="00F70322" w:rsidRPr="00F70322" w:rsidRDefault="00F70322" w:rsidP="00F70322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70322">
        <w:rPr>
          <w:rFonts w:eastAsiaTheme="minorHAnsi"/>
          <w:b/>
          <w:sz w:val="28"/>
          <w:szCs w:val="28"/>
          <w:lang w:eastAsia="en-US"/>
        </w:rPr>
        <w:t>Пушкинского муниципального образования                                 Г.В. Токарева</w:t>
      </w:r>
    </w:p>
    <w:p w:rsidR="00F70322" w:rsidRDefault="00F70322"/>
    <w:sectPr w:rsidR="00F7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DEB"/>
    <w:multiLevelType w:val="hybridMultilevel"/>
    <w:tmpl w:val="D568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1C"/>
    <w:rsid w:val="003B555A"/>
    <w:rsid w:val="00463B11"/>
    <w:rsid w:val="00486403"/>
    <w:rsid w:val="00801F49"/>
    <w:rsid w:val="00A11DAF"/>
    <w:rsid w:val="00A6331C"/>
    <w:rsid w:val="00B53BE4"/>
    <w:rsid w:val="00B916BA"/>
    <w:rsid w:val="00BB630A"/>
    <w:rsid w:val="00CE2BEB"/>
    <w:rsid w:val="00D905FB"/>
    <w:rsid w:val="00DD12A1"/>
    <w:rsid w:val="00E62C63"/>
    <w:rsid w:val="00ED6C42"/>
    <w:rsid w:val="00F34A6E"/>
    <w:rsid w:val="00F70322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C69A5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customStyle="1" w:styleId="wP13">
    <w:name w:val="wP13"/>
    <w:basedOn w:val="a"/>
    <w:rsid w:val="00FC69A5"/>
    <w:pPr>
      <w:widowControl w:val="0"/>
      <w:suppressAutoHyphens/>
      <w:ind w:right="4534"/>
      <w:jc w:val="both"/>
    </w:pPr>
    <w:rPr>
      <w:rFonts w:eastAsia="Arial Unicode MS"/>
      <w:kern w:val="2"/>
      <w:sz w:val="28"/>
      <w:szCs w:val="24"/>
    </w:rPr>
  </w:style>
  <w:style w:type="paragraph" w:customStyle="1" w:styleId="wP14">
    <w:name w:val="wP14"/>
    <w:basedOn w:val="a"/>
    <w:rsid w:val="00FC69A5"/>
    <w:pPr>
      <w:widowControl w:val="0"/>
      <w:suppressAutoHyphens/>
      <w:ind w:firstLine="708"/>
      <w:jc w:val="both"/>
    </w:pPr>
    <w:rPr>
      <w:rFonts w:ascii="Arial" w:eastAsia="Arial Unicode MS" w:hAnsi="Arial"/>
      <w:kern w:val="2"/>
      <w:szCs w:val="24"/>
    </w:rPr>
  </w:style>
  <w:style w:type="paragraph" w:customStyle="1" w:styleId="ConsPlusNormal">
    <w:name w:val="ConsPlusNormal"/>
    <w:rsid w:val="00FC6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FC69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FC69A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C69A5"/>
    <w:rPr>
      <w:b/>
      <w:bCs/>
      <w:color w:val="106BBE"/>
    </w:rPr>
  </w:style>
  <w:style w:type="character" w:customStyle="1" w:styleId="wT1">
    <w:name w:val="wT1"/>
    <w:rsid w:val="00FC69A5"/>
  </w:style>
  <w:style w:type="character" w:customStyle="1" w:styleId="wT3">
    <w:name w:val="wT3"/>
    <w:rsid w:val="00FC69A5"/>
  </w:style>
  <w:style w:type="character" w:styleId="a5">
    <w:name w:val="Hyperlink"/>
    <w:basedOn w:val="a0"/>
    <w:uiPriority w:val="99"/>
    <w:semiHidden/>
    <w:unhideWhenUsed/>
    <w:rsid w:val="00FC69A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C69A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C69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6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C69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C69A5"/>
  </w:style>
  <w:style w:type="paragraph" w:styleId="aa">
    <w:name w:val="Balloon Text"/>
    <w:basedOn w:val="a"/>
    <w:link w:val="ab"/>
    <w:uiPriority w:val="99"/>
    <w:semiHidden/>
    <w:unhideWhenUsed/>
    <w:rsid w:val="00F703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03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9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C69A5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customStyle="1" w:styleId="wP13">
    <w:name w:val="wP13"/>
    <w:basedOn w:val="a"/>
    <w:rsid w:val="00FC69A5"/>
    <w:pPr>
      <w:widowControl w:val="0"/>
      <w:suppressAutoHyphens/>
      <w:ind w:right="4534"/>
      <w:jc w:val="both"/>
    </w:pPr>
    <w:rPr>
      <w:rFonts w:eastAsia="Arial Unicode MS"/>
      <w:kern w:val="2"/>
      <w:sz w:val="28"/>
      <w:szCs w:val="24"/>
    </w:rPr>
  </w:style>
  <w:style w:type="paragraph" w:customStyle="1" w:styleId="wP14">
    <w:name w:val="wP14"/>
    <w:basedOn w:val="a"/>
    <w:rsid w:val="00FC69A5"/>
    <w:pPr>
      <w:widowControl w:val="0"/>
      <w:suppressAutoHyphens/>
      <w:ind w:firstLine="708"/>
      <w:jc w:val="both"/>
    </w:pPr>
    <w:rPr>
      <w:rFonts w:ascii="Arial" w:eastAsia="Arial Unicode MS" w:hAnsi="Arial"/>
      <w:kern w:val="2"/>
      <w:szCs w:val="24"/>
    </w:rPr>
  </w:style>
  <w:style w:type="paragraph" w:customStyle="1" w:styleId="ConsPlusNormal">
    <w:name w:val="ConsPlusNormal"/>
    <w:rsid w:val="00FC6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FC69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FC69A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C69A5"/>
    <w:rPr>
      <w:b/>
      <w:bCs/>
      <w:color w:val="106BBE"/>
    </w:rPr>
  </w:style>
  <w:style w:type="character" w:customStyle="1" w:styleId="wT1">
    <w:name w:val="wT1"/>
    <w:rsid w:val="00FC69A5"/>
  </w:style>
  <w:style w:type="character" w:customStyle="1" w:styleId="wT3">
    <w:name w:val="wT3"/>
    <w:rsid w:val="00FC69A5"/>
  </w:style>
  <w:style w:type="character" w:styleId="a5">
    <w:name w:val="Hyperlink"/>
    <w:basedOn w:val="a0"/>
    <w:uiPriority w:val="99"/>
    <w:semiHidden/>
    <w:unhideWhenUsed/>
    <w:rsid w:val="00FC69A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C69A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C69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6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C69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C69A5"/>
  </w:style>
  <w:style w:type="paragraph" w:styleId="aa">
    <w:name w:val="Balloon Text"/>
    <w:basedOn w:val="a"/>
    <w:link w:val="ab"/>
    <w:uiPriority w:val="99"/>
    <w:semiHidden/>
    <w:unhideWhenUsed/>
    <w:rsid w:val="00F703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03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valynsk.sarmo.ru/upload/medialibrary/2b6/2b65a910e4b58a79a28b1242dd8eab82.doc" TargetMode="External"/><Relationship Id="rId13" Type="http://schemas.openxmlformats.org/officeDocument/2006/relationships/hyperlink" Target="consultantplus://offline/ref=3AC1E451E800F9DE3F215663DAD4BD6DED16DD02369AD7FF64633C911BQ6xFM" TargetMode="External"/><Relationship Id="rId18" Type="http://schemas.openxmlformats.org/officeDocument/2006/relationships/hyperlink" Target="http://hvalynsk.sarmo.ru/upload/medialibrary/2b6/2b65a910e4b58a79a28b1242dd8eab82.doc" TargetMode="External"/><Relationship Id="rId26" Type="http://schemas.openxmlformats.org/officeDocument/2006/relationships/hyperlink" Target="http://hvalynsk.sarmo.ru/upload/medialibrary/2b6/2b65a910e4b58a79a28b1242dd8eab82.doc" TargetMode="External"/><Relationship Id="rId39" Type="http://schemas.openxmlformats.org/officeDocument/2006/relationships/hyperlink" Target="http://hvalynsk.sarmo.ru/upload/medialibrary/2b6/2b65a910e4b58a79a28b1242dd8eab82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valynsk.sarmo.ru/upload/medialibrary/2b6/2b65a910e4b58a79a28b1242dd8eab82.doc" TargetMode="External"/><Relationship Id="rId34" Type="http://schemas.openxmlformats.org/officeDocument/2006/relationships/hyperlink" Target="http://hvalynsk.sarmo.ru/upload/medialibrary/2b6/2b65a910e4b58a79a28b1242dd8eab82.doc" TargetMode="External"/><Relationship Id="rId42" Type="http://schemas.openxmlformats.org/officeDocument/2006/relationships/hyperlink" Target="consultantplus://offline/ref=3AC1E451E800F9DE3F215663DAD4BD6DED16DD0D3D9BD7FF64633C911B6F44510237F3D3QCxBM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0.png"/><Relationship Id="rId12" Type="http://schemas.openxmlformats.org/officeDocument/2006/relationships/hyperlink" Target="consultantplus://offline/ref=3AC1E451E800F9DE3F215663DAD4BD6DED16D90C3A99D7FF64633C911BQ6xFM" TargetMode="External"/><Relationship Id="rId17" Type="http://schemas.openxmlformats.org/officeDocument/2006/relationships/hyperlink" Target="http://hvalynsk.sarmo.ru/upload/medialibrary/2b6/2b65a910e4b58a79a28b1242dd8eab82.doc" TargetMode="External"/><Relationship Id="rId25" Type="http://schemas.openxmlformats.org/officeDocument/2006/relationships/hyperlink" Target="http://hvalynsk.sarmo.ru/upload/medialibrary/2b6/2b65a910e4b58a79a28b1242dd8eab82.doc" TargetMode="External"/><Relationship Id="rId33" Type="http://schemas.openxmlformats.org/officeDocument/2006/relationships/hyperlink" Target="http://hvalynsk.sarmo.ru/upload/medialibrary/2b6/2b65a910e4b58a79a28b1242dd8eab82.doc" TargetMode="External"/><Relationship Id="rId38" Type="http://schemas.openxmlformats.org/officeDocument/2006/relationships/hyperlink" Target="http://hvalynsk.sarmo.ru/upload/medialibrary/2b6/2b65a910e4b58a79a28b1242dd8eab82.doc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valynsk.sarmo.ru/upload/medialibrary/2b6/2b65a910e4b58a79a28b1242dd8eab82.doc" TargetMode="External"/><Relationship Id="rId20" Type="http://schemas.openxmlformats.org/officeDocument/2006/relationships/hyperlink" Target="http://hvalynsk.sarmo.ru/upload/medialibrary/2b6/2b65a910e4b58a79a28b1242dd8eab82.doc" TargetMode="External"/><Relationship Id="rId29" Type="http://schemas.openxmlformats.org/officeDocument/2006/relationships/hyperlink" Target="http://hvalynsk.sarmo.ru/upload/medialibrary/2b6/2b65a910e4b58a79a28b1242dd8eab82.doc" TargetMode="External"/><Relationship Id="rId41" Type="http://schemas.openxmlformats.org/officeDocument/2006/relationships/hyperlink" Target="http://hvalynsk.sarmo.ru/upload/medialibrary/2b6/2b65a910e4b58a79a28b1242dd8eab82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AC1E451E800F9DE3F215663DAD4BD6DED16DD0F3997D7FF64633C911BQ6xFM" TargetMode="External"/><Relationship Id="rId24" Type="http://schemas.openxmlformats.org/officeDocument/2006/relationships/hyperlink" Target="http://hvalynsk.sarmo.ru/upload/medialibrary/2b6/2b65a910e4b58a79a28b1242dd8eab82.doc" TargetMode="External"/><Relationship Id="rId32" Type="http://schemas.openxmlformats.org/officeDocument/2006/relationships/hyperlink" Target="http://hvalynsk.sarmo.ru/upload/medialibrary/2b6/2b65a910e4b58a79a28b1242dd8eab82.doc" TargetMode="External"/><Relationship Id="rId37" Type="http://schemas.openxmlformats.org/officeDocument/2006/relationships/hyperlink" Target="http://hvalynsk.sarmo.ru/upload/medialibrary/2b6/2b65a910e4b58a79a28b1242dd8eab82.doc" TargetMode="External"/><Relationship Id="rId40" Type="http://schemas.openxmlformats.org/officeDocument/2006/relationships/hyperlink" Target="http://hvalynsk.sarmo.ru/upload/medialibrary/2b6/2b65a910e4b58a79a28b1242dd8eab82.doc" TargetMode="External"/><Relationship Id="rId45" Type="http://schemas.openxmlformats.org/officeDocument/2006/relationships/hyperlink" Target="http://hvalynsk.sarmo.ru/upload/medialibrary/2b6/2b65a910e4b58a79a28b1242dd8eab8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C1E451E800F9DE3F215663DAD4BD6DED16DD0F369FD7FF64633C911BQ6xFM" TargetMode="External"/><Relationship Id="rId23" Type="http://schemas.openxmlformats.org/officeDocument/2006/relationships/hyperlink" Target="consultantplus://offline/ref=3AC1E451E800F9DE3F215663DAD4BD6DED16DD0F3997D7FF64633C911B6F44510237F3D3C9QCxAM" TargetMode="External"/><Relationship Id="rId28" Type="http://schemas.openxmlformats.org/officeDocument/2006/relationships/hyperlink" Target="http://hvalynsk.sarmo.ru/upload/medialibrary/2b6/2b65a910e4b58a79a28b1242dd8eab82.doc" TargetMode="External"/><Relationship Id="rId36" Type="http://schemas.openxmlformats.org/officeDocument/2006/relationships/hyperlink" Target="http://hvalynsk.sarmo.ru/upload/medialibrary/2b6/2b65a910e4b58a79a28b1242dd8eab82.doc" TargetMode="External"/><Relationship Id="rId10" Type="http://schemas.openxmlformats.org/officeDocument/2006/relationships/hyperlink" Target="consultantplus://offline/ref=3AC1E451E800F9DE3F215663DAD4BD6DED16DD0F3997D7FF64633C911B6F44510237F3D3C8QCxAM" TargetMode="External"/><Relationship Id="rId19" Type="http://schemas.openxmlformats.org/officeDocument/2006/relationships/hyperlink" Target="http://hvalynsk.sarmo.ru/upload/medialibrary/2b6/2b65a910e4b58a79a28b1242dd8eab82.doc" TargetMode="External"/><Relationship Id="rId31" Type="http://schemas.openxmlformats.org/officeDocument/2006/relationships/hyperlink" Target="consultantplus://offline/ref=3AC1E451E800F9DE3F215663DAD4BD6DED16DD0F3997D7FF64633C911B6F44510237F3D3C8QCxAM" TargetMode="External"/><Relationship Id="rId44" Type="http://schemas.openxmlformats.org/officeDocument/2006/relationships/hyperlink" Target="consultantplus://offline/ref=3AC1E451E800F9DE3F215663DAD4BD6DED16DD0F3997D7FF64633C911B6F44510237F3D3C8QCx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C1E451E800F9DE3F215663DAD4BD6DED16DD0F3997D7FF64633C911B6F44510237F3D3C8QCxAM" TargetMode="External"/><Relationship Id="rId14" Type="http://schemas.openxmlformats.org/officeDocument/2006/relationships/hyperlink" Target="consultantplus://offline/ref=3AC1E451E800F9DE3F215663DAD4BD6DED16DD0D3D9BD7FF64633C911BQ6xFM" TargetMode="External"/><Relationship Id="rId22" Type="http://schemas.openxmlformats.org/officeDocument/2006/relationships/hyperlink" Target="http://hvalynsk.sarmo.ru/upload/medialibrary/2b6/2b65a910e4b58a79a28b1242dd8eab82.doc" TargetMode="External"/><Relationship Id="rId27" Type="http://schemas.openxmlformats.org/officeDocument/2006/relationships/hyperlink" Target="http://hvalynsk.sarmo.ru/upload/medialibrary/2b6/2b65a910e4b58a79a28b1242dd8eab82.doc" TargetMode="External"/><Relationship Id="rId30" Type="http://schemas.openxmlformats.org/officeDocument/2006/relationships/hyperlink" Target="http://hvalynsk.sarmo.ru/upload/medialibrary/2b6/2b65a910e4b58a79a28b1242dd8eab82.doc" TargetMode="External"/><Relationship Id="rId35" Type="http://schemas.openxmlformats.org/officeDocument/2006/relationships/hyperlink" Target="http://hvalynsk.sarmo.ru/upload/medialibrary/2b6/2b65a910e4b58a79a28b1242dd8eab82.doc" TargetMode="External"/><Relationship Id="rId43" Type="http://schemas.openxmlformats.org/officeDocument/2006/relationships/hyperlink" Target="consultantplus://offline/ref=3AC1E451E800F9DE3F215663DAD4BD6DED16DD0F3997D7FF64633C911B6F44510237F3D3C8QCx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6400</Words>
  <Characters>36481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2019-04-09T07:30:00Z</cp:lastPrinted>
  <dcterms:created xsi:type="dcterms:W3CDTF">2019-04-24T11:28:00Z</dcterms:created>
  <dcterms:modified xsi:type="dcterms:W3CDTF">2019-04-24T11:28:00Z</dcterms:modified>
</cp:coreProperties>
</file>