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0739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ПУШКИНСКОЕ МУНИЦИПАЛЬНОЕ ОБРАЗОВАНИЕ</w:t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СОВЕТСКОГО МУНИЦИПАЛЬНОГО РАЙОНА</w:t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САРАТОВСКОЙ ОБЛАСТИ </w:t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СОВЕТ ДЕПУТАТОВ </w:t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(первого созыва)</w:t>
      </w:r>
    </w:p>
    <w:p w:rsidR="00674E60" w:rsidRPr="00674E60" w:rsidRDefault="00674E60" w:rsidP="00674E6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РЕШЕНИЕ</w:t>
      </w:r>
    </w:p>
    <w:p w:rsidR="00674E60" w:rsidRPr="00674E60" w:rsidRDefault="00674E60" w:rsidP="00674E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674E60" w:rsidRPr="00674E60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28.05.2019 </w:t>
      </w:r>
      <w:r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600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674E60" w:rsidRPr="00674E60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60" w:rsidRPr="00674E60" w:rsidRDefault="00674E60" w:rsidP="00674E60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</w:pPr>
      <w:proofErr w:type="spellStart"/>
      <w:r w:rsidRPr="00674E60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р.п</w:t>
      </w:r>
      <w:proofErr w:type="spellEnd"/>
      <w:r w:rsidRPr="00674E60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.</w:t>
      </w:r>
      <w:r w:rsidR="0050750B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 xml:space="preserve"> </w:t>
      </w:r>
      <w:r w:rsidRPr="00674E60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Пушкино</w:t>
      </w:r>
    </w:p>
    <w:p w:rsidR="00674E60" w:rsidRPr="00674E60" w:rsidRDefault="00674E60" w:rsidP="00674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1242</wp:posOffset>
                </wp:positionH>
                <wp:positionV relativeFrom="paragraph">
                  <wp:posOffset>140916</wp:posOffset>
                </wp:positionV>
                <wp:extent cx="3625795" cy="1073426"/>
                <wp:effectExtent l="0" t="0" r="1333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9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60" w:rsidRPr="00674E60" w:rsidRDefault="00674E60" w:rsidP="00674E6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4E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 положения о бюджетном процессе в Пушкинском муниципальном образовании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Советского муниципального района Саратовской области</w:t>
                            </w:r>
                          </w:p>
                          <w:p w:rsidR="00674E60" w:rsidRDefault="00674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pt;margin-top:11.1pt;width:285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" strokecolor="white [3212]">
                <v:textbox>
                  <w:txbxContent>
                    <w:p w:rsidR="00674E60" w:rsidRPr="00674E60" w:rsidRDefault="00674E60" w:rsidP="00674E6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4E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 положения о бюджетном процессе в Пушкинском муниципальном образовании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Советского муниципального района Саратовской области</w:t>
                      </w:r>
                    </w:p>
                    <w:p w:rsidR="00674E60" w:rsidRDefault="00674E60"/>
                  </w:txbxContent>
                </v:textbox>
              </v:shape>
            </w:pict>
          </mc:Fallback>
        </mc:AlternateContent>
      </w:r>
    </w:p>
    <w:p w:rsidR="00674E60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Default="00674E60" w:rsidP="00674E60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4E60" w:rsidRDefault="00674E60" w:rsidP="00674E60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Default="00674E60" w:rsidP="00674E60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Pr="008F7455" w:rsidRDefault="008F7455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8F74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оветског</w:t>
      </w:r>
      <w:r w:rsidRPr="008F7455">
        <w:rPr>
          <w:rFonts w:ascii="Times New Roman" w:hAnsi="Times New Roman" w:cs="Times New Roman"/>
          <w:sz w:val="28"/>
          <w:szCs w:val="28"/>
        </w:rPr>
        <w:t xml:space="preserve">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Пушкинского муниципального образования </w:t>
      </w:r>
      <w:r w:rsidRPr="008F745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F7455" w:rsidRPr="008F7455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455">
        <w:rPr>
          <w:rFonts w:ascii="Times New Roman" w:hAnsi="Times New Roman" w:cs="Times New Roman"/>
          <w:sz w:val="28"/>
          <w:szCs w:val="28"/>
        </w:rPr>
        <w:t xml:space="preserve">1. Утвердить «Положение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8F745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Саратовской области» согласно приложени</w:t>
      </w:r>
      <w:r w:rsidR="00116008">
        <w:rPr>
          <w:rFonts w:ascii="Times New Roman" w:hAnsi="Times New Roman" w:cs="Times New Roman"/>
          <w:sz w:val="28"/>
          <w:szCs w:val="28"/>
        </w:rPr>
        <w:t>ю</w:t>
      </w:r>
      <w:r w:rsidRPr="008F745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F7455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455">
        <w:rPr>
          <w:rFonts w:ascii="Times New Roman" w:hAnsi="Times New Roman" w:cs="Times New Roman"/>
          <w:sz w:val="28"/>
          <w:szCs w:val="28"/>
        </w:rPr>
        <w:t>2. Признать утратившим силу со дня вступления в с</w:t>
      </w:r>
      <w:r>
        <w:rPr>
          <w:rFonts w:ascii="Times New Roman" w:hAnsi="Times New Roman" w:cs="Times New Roman"/>
          <w:sz w:val="28"/>
          <w:szCs w:val="28"/>
        </w:rPr>
        <w:t>илу настоящего решения:</w:t>
      </w:r>
    </w:p>
    <w:p w:rsidR="008F7455" w:rsidRDefault="008F7455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8F7455">
        <w:rPr>
          <w:rFonts w:ascii="Times New Roman" w:hAnsi="Times New Roman" w:cs="Times New Roman"/>
          <w:sz w:val="28"/>
          <w:szCs w:val="28"/>
        </w:rPr>
        <w:t>Совета депутатов Пушкинского муниципального образования от 26.11.2015 № 146 «Об утверждении  положения о бюджетном процессе в Пушкинском муниципальном образовании</w:t>
      </w:r>
      <w:r w:rsidR="0011600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 изменени</w:t>
      </w:r>
      <w:r w:rsidR="00116008">
        <w:rPr>
          <w:rFonts w:ascii="Times New Roman" w:hAnsi="Times New Roman" w:cs="Times New Roman"/>
          <w:sz w:val="28"/>
          <w:szCs w:val="28"/>
        </w:rPr>
        <w:t>ем</w:t>
      </w:r>
      <w:r w:rsidR="00116008" w:rsidRPr="00116008">
        <w:t xml:space="preserve"> </w:t>
      </w:r>
      <w:r w:rsidR="00116008">
        <w:rPr>
          <w:rFonts w:ascii="Times New Roman" w:hAnsi="Times New Roman" w:cs="Times New Roman"/>
          <w:sz w:val="28"/>
          <w:szCs w:val="28"/>
        </w:rPr>
        <w:t>от 29.12.2015 №150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6008">
        <w:rPr>
          <w:rFonts w:ascii="Times New Roman" w:hAnsi="Times New Roman" w:cs="Times New Roman"/>
          <w:sz w:val="28"/>
          <w:szCs w:val="28"/>
        </w:rPr>
        <w:t>;</w:t>
      </w:r>
    </w:p>
    <w:p w:rsidR="00116008" w:rsidRDefault="00116008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0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Культурского </w:t>
      </w:r>
      <w:r w:rsidRPr="0011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5C9D">
        <w:rPr>
          <w:rFonts w:ascii="Times New Roman" w:hAnsi="Times New Roman" w:cs="Times New Roman"/>
          <w:sz w:val="28"/>
          <w:szCs w:val="28"/>
        </w:rPr>
        <w:t xml:space="preserve"> </w:t>
      </w:r>
      <w:r w:rsidR="00555C9D" w:rsidRPr="00555C9D">
        <w:rPr>
          <w:rFonts w:ascii="Times New Roman" w:hAnsi="Times New Roman" w:cs="Times New Roman"/>
          <w:sz w:val="28"/>
          <w:szCs w:val="28"/>
        </w:rPr>
        <w:t xml:space="preserve">от 26.11.2015 № 100 </w:t>
      </w:r>
      <w:r w:rsidR="001460E6">
        <w:rPr>
          <w:rFonts w:ascii="Times New Roman" w:hAnsi="Times New Roman" w:cs="Times New Roman"/>
          <w:sz w:val="28"/>
          <w:szCs w:val="28"/>
        </w:rPr>
        <w:t>«</w:t>
      </w:r>
      <w:r w:rsidR="00555C9D" w:rsidRPr="00555C9D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 процессе в  </w:t>
      </w:r>
      <w:proofErr w:type="spellStart"/>
      <w:r w:rsidR="00555C9D" w:rsidRPr="00555C9D">
        <w:rPr>
          <w:rFonts w:ascii="Times New Roman" w:hAnsi="Times New Roman" w:cs="Times New Roman"/>
          <w:sz w:val="28"/>
          <w:szCs w:val="28"/>
        </w:rPr>
        <w:t>Культурск</w:t>
      </w:r>
      <w:r w:rsidR="00555C9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55C9D">
        <w:rPr>
          <w:rFonts w:ascii="Times New Roman" w:hAnsi="Times New Roman" w:cs="Times New Roman"/>
          <w:sz w:val="28"/>
          <w:szCs w:val="28"/>
        </w:rPr>
        <w:t xml:space="preserve">  муниципальном  образовании</w:t>
      </w:r>
      <w:r w:rsidR="001460E6">
        <w:rPr>
          <w:rFonts w:ascii="Times New Roman" w:hAnsi="Times New Roman" w:cs="Times New Roman"/>
          <w:sz w:val="28"/>
          <w:szCs w:val="28"/>
        </w:rPr>
        <w:t>»</w:t>
      </w:r>
      <w:r w:rsidR="00555C9D">
        <w:rPr>
          <w:rFonts w:ascii="Times New Roman" w:hAnsi="Times New Roman" w:cs="Times New Roman"/>
          <w:sz w:val="28"/>
          <w:szCs w:val="28"/>
        </w:rPr>
        <w:t xml:space="preserve"> </w:t>
      </w:r>
      <w:r w:rsidR="00555C9D" w:rsidRPr="00555C9D">
        <w:rPr>
          <w:rFonts w:ascii="Times New Roman" w:hAnsi="Times New Roman" w:cs="Times New Roman"/>
          <w:sz w:val="28"/>
          <w:szCs w:val="28"/>
        </w:rPr>
        <w:t>(с изменением от 29.12.2015 № 108);</w:t>
      </w:r>
    </w:p>
    <w:p w:rsidR="00116008" w:rsidRPr="008F7455" w:rsidRDefault="00116008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008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Наливнянского</w:t>
      </w:r>
      <w:r w:rsidRPr="001160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60E6" w:rsidRPr="001460E6">
        <w:t xml:space="preserve"> </w:t>
      </w:r>
      <w:r w:rsidR="001460E6" w:rsidRPr="001460E6">
        <w:rPr>
          <w:rFonts w:ascii="Times New Roman" w:hAnsi="Times New Roman" w:cs="Times New Roman"/>
          <w:sz w:val="28"/>
          <w:szCs w:val="28"/>
        </w:rPr>
        <w:t>от 2</w:t>
      </w:r>
      <w:r w:rsidR="001460E6">
        <w:rPr>
          <w:rFonts w:ascii="Times New Roman" w:hAnsi="Times New Roman" w:cs="Times New Roman"/>
          <w:sz w:val="28"/>
          <w:szCs w:val="28"/>
        </w:rPr>
        <w:t>9</w:t>
      </w:r>
      <w:r w:rsidR="001460E6" w:rsidRPr="001460E6">
        <w:rPr>
          <w:rFonts w:ascii="Times New Roman" w:hAnsi="Times New Roman" w:cs="Times New Roman"/>
          <w:sz w:val="28"/>
          <w:szCs w:val="28"/>
        </w:rPr>
        <w:t xml:space="preserve">.11.2015 № </w:t>
      </w:r>
      <w:r w:rsidR="001460E6">
        <w:rPr>
          <w:rFonts w:ascii="Times New Roman" w:hAnsi="Times New Roman" w:cs="Times New Roman"/>
          <w:sz w:val="28"/>
          <w:szCs w:val="28"/>
        </w:rPr>
        <w:t>89а</w:t>
      </w:r>
      <w:r w:rsidR="001460E6" w:rsidRPr="001460E6">
        <w:rPr>
          <w:rFonts w:ascii="Times New Roman" w:hAnsi="Times New Roman" w:cs="Times New Roman"/>
          <w:sz w:val="28"/>
          <w:szCs w:val="28"/>
        </w:rPr>
        <w:t xml:space="preserve"> </w:t>
      </w:r>
      <w:r w:rsidR="001460E6">
        <w:rPr>
          <w:rFonts w:ascii="Times New Roman" w:hAnsi="Times New Roman" w:cs="Times New Roman"/>
          <w:sz w:val="28"/>
          <w:szCs w:val="28"/>
        </w:rPr>
        <w:t>«</w:t>
      </w:r>
      <w:r w:rsidR="001460E6" w:rsidRPr="001460E6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 процессе в  </w:t>
      </w:r>
      <w:proofErr w:type="spellStart"/>
      <w:r w:rsidR="001460E6">
        <w:rPr>
          <w:rFonts w:ascii="Times New Roman" w:hAnsi="Times New Roman" w:cs="Times New Roman"/>
          <w:sz w:val="28"/>
          <w:szCs w:val="28"/>
        </w:rPr>
        <w:t>Наливнянском</w:t>
      </w:r>
      <w:proofErr w:type="spellEnd"/>
      <w:r w:rsidR="001460E6">
        <w:rPr>
          <w:rFonts w:ascii="Times New Roman" w:hAnsi="Times New Roman" w:cs="Times New Roman"/>
          <w:sz w:val="28"/>
          <w:szCs w:val="28"/>
        </w:rPr>
        <w:t xml:space="preserve">  муниципальном  образовании».</w:t>
      </w:r>
    </w:p>
    <w:p w:rsidR="008F7455" w:rsidRPr="008F7455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        3.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</w:t>
      </w:r>
      <w:r w:rsidRPr="008F7455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>нию)</w:t>
      </w:r>
      <w:r w:rsidRPr="008F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F7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59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его официального </w:t>
      </w:r>
      <w:r w:rsidR="00116008">
        <w:rPr>
          <w:rFonts w:ascii="Times New Roman" w:hAnsi="Times New Roman" w:cs="Times New Roman"/>
          <w:sz w:val="28"/>
          <w:szCs w:val="28"/>
        </w:rPr>
        <w:t>опубликования (</w:t>
      </w:r>
      <w:r w:rsidRPr="008F7455">
        <w:rPr>
          <w:rFonts w:ascii="Times New Roman" w:hAnsi="Times New Roman" w:cs="Times New Roman"/>
          <w:sz w:val="28"/>
          <w:szCs w:val="28"/>
        </w:rPr>
        <w:t>обнародования</w:t>
      </w:r>
      <w:r w:rsidR="00116008">
        <w:rPr>
          <w:rFonts w:ascii="Times New Roman" w:hAnsi="Times New Roman" w:cs="Times New Roman"/>
          <w:sz w:val="28"/>
          <w:szCs w:val="28"/>
        </w:rPr>
        <w:t>)</w:t>
      </w:r>
      <w:r w:rsidRPr="008F7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455" w:rsidRPr="008F7455" w:rsidRDefault="008F7455" w:rsidP="00514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8F7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4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8F7455" w:rsidRPr="008F7455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455" w:rsidRPr="008F7455" w:rsidRDefault="008F7455" w:rsidP="008F7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F7455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8F7455" w:rsidRPr="008F7455" w:rsidRDefault="008F7455" w:rsidP="008F7455">
      <w:pPr>
        <w:tabs>
          <w:tab w:val="left" w:pos="58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F745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Г.А. Попова</w:t>
      </w:r>
    </w:p>
    <w:p w:rsidR="008F7455" w:rsidRPr="008F7455" w:rsidRDefault="008F7455" w:rsidP="008F7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Default="008F7455" w:rsidP="008F7455">
      <w:r>
        <w:t xml:space="preserve">  </w:t>
      </w:r>
    </w:p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/>
    <w:p w:rsidR="008F7455" w:rsidRDefault="008F7455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74E59" w:rsidRDefault="00774E59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F7455" w:rsidRDefault="008F7455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F745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решению </w:t>
      </w:r>
    </w:p>
    <w:p w:rsidR="008F7455" w:rsidRPr="008F7455" w:rsidRDefault="008F7455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F7455">
        <w:rPr>
          <w:rFonts w:ascii="Times New Roman" w:hAnsi="Times New Roman" w:cs="Times New Roman"/>
        </w:rPr>
        <w:t xml:space="preserve">Совета </w:t>
      </w:r>
      <w:r>
        <w:rPr>
          <w:rFonts w:ascii="Times New Roman" w:hAnsi="Times New Roman" w:cs="Times New Roman"/>
        </w:rPr>
        <w:t>депутатов Пушкинского</w:t>
      </w:r>
    </w:p>
    <w:p w:rsidR="008F7455" w:rsidRPr="008F7455" w:rsidRDefault="008F7455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F7455">
        <w:rPr>
          <w:rFonts w:ascii="Times New Roman" w:hAnsi="Times New Roman" w:cs="Times New Roman"/>
        </w:rPr>
        <w:t xml:space="preserve">муниципального образования </w:t>
      </w:r>
    </w:p>
    <w:p w:rsidR="008F7455" w:rsidRPr="008F7455" w:rsidRDefault="008F7455" w:rsidP="008F745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F7455">
        <w:rPr>
          <w:rFonts w:ascii="Times New Roman" w:hAnsi="Times New Roman" w:cs="Times New Roman"/>
        </w:rPr>
        <w:t xml:space="preserve">от </w:t>
      </w:r>
      <w:r w:rsidR="0050750B">
        <w:rPr>
          <w:rFonts w:ascii="Times New Roman" w:hAnsi="Times New Roman" w:cs="Times New Roman"/>
        </w:rPr>
        <w:t>28.05.2019</w:t>
      </w:r>
      <w:r>
        <w:rPr>
          <w:rFonts w:ascii="Times New Roman" w:hAnsi="Times New Roman" w:cs="Times New Roman"/>
        </w:rPr>
        <w:t xml:space="preserve"> №</w:t>
      </w:r>
      <w:r w:rsidRPr="008F7455">
        <w:rPr>
          <w:rFonts w:ascii="Times New Roman" w:hAnsi="Times New Roman" w:cs="Times New Roman"/>
        </w:rPr>
        <w:t xml:space="preserve"> </w:t>
      </w:r>
      <w:r w:rsidR="0050750B">
        <w:rPr>
          <w:rFonts w:ascii="Times New Roman" w:hAnsi="Times New Roman" w:cs="Times New Roman"/>
        </w:rPr>
        <w:t>70</w:t>
      </w:r>
    </w:p>
    <w:p w:rsidR="008F7455" w:rsidRPr="008F7455" w:rsidRDefault="008F7455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в </w:t>
      </w:r>
      <w:r w:rsidR="00264809"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Пушкинском муниципальном образовании Советского муниципального района Саратовской области</w:t>
      </w:r>
      <w:r w:rsidRPr="00D11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Бюджетным кодексом Российской Федерации, Уставом </w:t>
      </w:r>
      <w:r w:rsidR="0026480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</w:t>
      </w:r>
      <w:r w:rsidR="00264809" w:rsidRPr="00264809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исполнением, формирования доходов и осуществление расходов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, осуществления бюджетного учета, составления, рассмотрения и утверждения бюджетной отчетности.</w:t>
      </w:r>
      <w:proofErr w:type="gramEnd"/>
    </w:p>
    <w:p w:rsid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C6A2E" w:rsidRPr="00D11980" w:rsidRDefault="003C6A2E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Основные этапы бюджетного процесса в </w:t>
      </w:r>
      <w:r w:rsidR="003C6A2E" w:rsidRPr="003C6A2E">
        <w:rPr>
          <w:rFonts w:ascii="Times New Roman" w:eastAsia="Times New Roman" w:hAnsi="Times New Roman" w:cs="Times New Roman"/>
          <w:b/>
          <w:sz w:val="28"/>
          <w:szCs w:val="28"/>
        </w:rPr>
        <w:t>Пушкинско</w:t>
      </w:r>
      <w:r w:rsidR="003C6A2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C6A2E" w:rsidRPr="003C6A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 w:rsidR="003C6A2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C6A2E" w:rsidRPr="003C6A2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3C6A2E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1. Бюджетный процесс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– регламентируемая нормами права деятельность органов местного самоуправления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и других участников бюджетного процесса в ходе составления, рассмотрения, утверждения, исполнения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2. Бюджетный процесс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proofErr w:type="gramEnd"/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включает следующие этапы: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1) составление проекта бюджета;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2) рассмотрение и утверждение бюджета;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3) исполнение бюджета;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4) осуществление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5) составление, рассмотрение и утверждение бюджетной отчетности.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Участники бюджетного процесса. Полномочия участников бюджетного процесса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Статья 3. Участники бюджетного процесса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1. Участниками бюджетного процесса в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</w:t>
      </w:r>
      <w:r w:rsidR="003C6A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C6A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3C6A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1) Совет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2) Глава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3) администрация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AA695A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 орган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5) главные распорядители (распорядители) бюджетных средств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6) получатели бюджетных средств;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7) главные администраторы (администраторы) доходов местного бюджета;</w:t>
      </w:r>
    </w:p>
    <w:p w:rsid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8) главные администраторы (администраторы) доходов и источников финансирования дефицита местного бюджета</w:t>
      </w:r>
      <w:r w:rsidR="003C6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A2E" w:rsidRDefault="003C6A2E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3C6A2E">
        <w:rPr>
          <w:rFonts w:ascii="Times New Roman" w:eastAsia="Times New Roman" w:hAnsi="Times New Roman" w:cs="Times New Roman"/>
          <w:sz w:val="28"/>
          <w:szCs w:val="28"/>
        </w:rPr>
        <w:t>иные органы, на которые бюджетным законодательством Российской Федерации, законодательством Саратовской области, нормативными правовыми актами органов местного самоуправления  муниципального образования  возложены бюджетные полномочия.</w:t>
      </w:r>
    </w:p>
    <w:p w:rsidR="003C6A2E" w:rsidRPr="00D11980" w:rsidRDefault="003C6A2E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Статья 4. Бюджетные полномочия участников бюджетного процесса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1. Совет депутатов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1) устанавливает 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2) рассматривает и утверждает бюджет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="003C6A2E">
        <w:rPr>
          <w:rFonts w:ascii="Times New Roman" w:eastAsia="Times New Roman" w:hAnsi="Times New Roman" w:cs="Times New Roman"/>
          <w:sz w:val="28"/>
          <w:szCs w:val="28"/>
        </w:rPr>
        <w:t>и отчет о его исполнении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3) организует осуществление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4) формирует и определяет правовой статус органов, осуществляющих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, утверждает порядок формирования  контрольно-счетного органа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5)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6) устанавливает налоговые льготы по местным налогам, основания и порядок их применения;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7) принимает программ</w:t>
      </w:r>
      <w:r w:rsidR="00AA69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утверждает порядок формирования, размещения, исполнения и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муниципального заказа;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9) определяет порядок управления и распоряжения имуществом, находящимся в муниципальной собственности, порядок направления в бюджет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доходов от его использования;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10) устанавливает состав информации, вносимой в муниципальную долговую книгу;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11) осуществляет иные бюджетные полномочия в соответствии с Бюджетным кодексом Российской Федерации и настоящим Положением.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имеет право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1) получение от администрации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сопроводительных материалов в ходе рассмотрения и утверждения проекта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2) утверждение (</w:t>
      </w:r>
      <w:r w:rsidR="003C6A2E" w:rsidRPr="00D11980">
        <w:rPr>
          <w:rFonts w:ascii="Times New Roman" w:eastAsia="Times New Roman" w:hAnsi="Times New Roman" w:cs="Times New Roman"/>
          <w:sz w:val="28"/>
          <w:szCs w:val="28"/>
        </w:rPr>
        <w:t>не утверждение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) отчета об исполнении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3. Глава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выносит проект местного бюджета и отчет об исполнении местного бюджета на публичные слушания;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подписывает и обнародует решения, принятые Советом депутатов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местном бюджете, о внесении изменений в бюджет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утверждении отчета об исполнении местного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иные бюджетные полномочия, которые в соответствии с федеральными законами, законами Саратовской области, Уставом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решениями Совета депутатов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 отнесены к его компетенции.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1) организует составление проекта бюджета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и среднесрочный финансовый план </w:t>
      </w:r>
      <w:r w:rsidR="003C6A2E" w:rsidRPr="003C6A2E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7C1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2) составляет программу социально-экономического развития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) утверждает порядок ведения муниципальной долговой книги;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предварительный </w:t>
      </w:r>
      <w:proofErr w:type="gramStart"/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D11980" w:rsidRPr="00D11980" w:rsidRDefault="007C1141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анализ эффективности использования средств местного бюджета, направленных на реализацию муниципальных программ;</w:t>
      </w:r>
    </w:p>
    <w:p w:rsidR="00D11980" w:rsidRPr="00D11980" w:rsidRDefault="007C1141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главе </w:t>
      </w:r>
      <w:r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с необходимыми документами и материалами для внесения в Совет депутатов </w:t>
      </w:r>
      <w:r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7C1141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на утверждение главы </w:t>
      </w:r>
      <w:r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</w:t>
      </w:r>
      <w:r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финансовый план </w:t>
      </w:r>
      <w:r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 xml:space="preserve">) составляет проект бюджета </w:t>
      </w:r>
      <w:r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 xml:space="preserve">) составляет и ведет сводную бюджетную роспись, представляет сводную бюджетную роспись </w:t>
      </w:r>
      <w:r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) осуществляет составление и ведение кассового плана;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) организует исполнение и исполняет бюджет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разрабатывает основные направления бюджетной и налоговой политики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утверждает порядок разработки среднесрочного финансового плана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утверждает среднесрочный финансовый план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устанавливает порядок ведения реестра расходных обязательств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составляет и ведет реестр расходных обязательств поселения;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) утверждает муниципальные программы поселения;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) утверждает порядок проведения и критерии оценки эффективности реализации муниципальных программ;</w:t>
      </w:r>
    </w:p>
    <w:p w:rsidR="00D11980" w:rsidRPr="00D11980" w:rsidRDefault="007C1141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) определяет порядок использования средств резервного фонда поселения;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) составляет отчетность об исполнении бюджета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контроль за исполнением бюджета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, в том числе контроль за целевым и эффективным расходованием бюджетных сре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25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</w:rPr>
        <w:t>авными распорядителями, распорядителями и получателями бюджетных средств;</w:t>
      </w:r>
    </w:p>
    <w:p w:rsid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11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ведет муниципальную долговую книгу;</w:t>
      </w:r>
    </w:p>
    <w:p w:rsidR="00086BC6" w:rsidRPr="00086BC6" w:rsidRDefault="00086BC6" w:rsidP="00086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23) </w:t>
      </w:r>
      <w:r w:rsidRPr="00086BC6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86BC6">
        <w:rPr>
          <w:rFonts w:ascii="Times New Roman" w:eastAsia="Times New Roman" w:hAnsi="Times New Roman" w:cs="Times New Roman"/>
          <w:sz w:val="28"/>
          <w:szCs w:val="28"/>
        </w:rPr>
        <w:t xml:space="preserve"> лимиты бюджетных обязатель</w:t>
      </w:r>
      <w:proofErr w:type="gramStart"/>
      <w:r w:rsidRPr="00086BC6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086BC6">
        <w:rPr>
          <w:rFonts w:ascii="Times New Roman" w:eastAsia="Times New Roman" w:hAnsi="Times New Roman" w:cs="Times New Roman"/>
          <w:sz w:val="28"/>
          <w:szCs w:val="28"/>
        </w:rPr>
        <w:t>я главных распорядителей средств местного бюджета;</w:t>
      </w:r>
    </w:p>
    <w:p w:rsidR="00086BC6" w:rsidRDefault="00086BC6" w:rsidP="00086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24) </w:t>
      </w:r>
      <w:r w:rsidRPr="00086BC6">
        <w:rPr>
          <w:rFonts w:ascii="Times New Roman" w:eastAsia="Times New Roman" w:hAnsi="Times New Roman" w:cs="Times New Roman"/>
          <w:sz w:val="28"/>
          <w:szCs w:val="28"/>
        </w:rPr>
        <w:t>вносит изменения в лимиты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B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1980">
        <w:rPr>
          <w:rFonts w:ascii="Times New Roman" w:eastAsia="Times New Roman" w:hAnsi="Times New Roman" w:cs="Times New Roman"/>
          <w:sz w:val="28"/>
          <w:szCs w:val="28"/>
        </w:rPr>
        <w:t>) осуществляет иные бюджетные полномочия в соответствии с Бюджетным кодексом Российской Федерации и настоящим Положением.</w:t>
      </w:r>
    </w:p>
    <w:p w:rsid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>онтрольно-счетный  орган Пушкинского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F5A" w:rsidRP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.  Бюджетные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образования, установлены Бюджетным Кодексом Российской Федерации.</w:t>
      </w:r>
    </w:p>
    <w:p w:rsid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Контрольно-счетный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 Пушкинского муниципального образования также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твляет бюджетные полномочия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F5A" w:rsidRP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 экспертизе проекта решения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бюджета;</w:t>
      </w:r>
    </w:p>
    <w:p w:rsidR="003A1F5A" w:rsidRP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экспертизе муниципальных программ;</w:t>
      </w:r>
    </w:p>
    <w:p w:rsidR="003A1F5A" w:rsidRPr="003A1F5A" w:rsidRDefault="003A1F5A" w:rsidP="003A1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3A1F5A">
        <w:rPr>
          <w:rFonts w:ascii="Times New Roman" w:eastAsia="Times New Roman" w:hAnsi="Times New Roman" w:cs="Times New Roman"/>
          <w:sz w:val="28"/>
          <w:szCs w:val="28"/>
        </w:rPr>
        <w:t xml:space="preserve">  другим вопросам, установленным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11980" w:rsidRPr="00D11980" w:rsidRDefault="003A1F5A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</w:rPr>
        <w:t>. Главный распорядитель, распорядитель, получатель бюджетных средств: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полномочия главных распорядителей, распорядителей, получателей бюджетных средств, а также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определяются Бюджетным кодексом Российской Федерации, нормативными правовыми актами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Составление проекта бюджета </w:t>
      </w:r>
      <w:r w:rsidR="007C1141" w:rsidRPr="007C1141">
        <w:rPr>
          <w:rFonts w:ascii="Times New Roman" w:eastAsia="Times New Roman" w:hAnsi="Times New Roman" w:cs="Times New Roman"/>
          <w:b/>
          <w:sz w:val="28"/>
          <w:szCs w:val="28"/>
        </w:rPr>
        <w:t>Пушкинского муниципального образования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bookmarkStart w:id="1" w:name="Par197"/>
      <w:bookmarkEnd w:id="1"/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проекта местного бюджета</w:t>
      </w:r>
    </w:p>
    <w:p w:rsidR="00D11980" w:rsidRPr="00D11980" w:rsidRDefault="0005660A" w:rsidP="00922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составляется и утверждается сроком на один год (на очередной финансовый год).</w:t>
      </w:r>
    </w:p>
    <w:p w:rsidR="00D11980" w:rsidRPr="00D11980" w:rsidRDefault="0092276E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местного бюджета составляется и утверждается на очередной финансовый год, администрацией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 утверждается среднесрочный финансовый план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05660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местного бюджета основывается </w:t>
      </w:r>
      <w:proofErr w:type="gramStart"/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основных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Default="0005660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местного бюджета готовятся предложения о финансировании действующих в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возможности финансирования принимаемых муниципальных программ.</w:t>
      </w:r>
      <w:proofErr w:type="gramEnd"/>
    </w:p>
    <w:p w:rsidR="007C1141" w:rsidRPr="00D11980" w:rsidRDefault="007C1141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09"/>
      <w:bookmarkStart w:id="3" w:name="Par215"/>
      <w:bookmarkEnd w:id="2"/>
      <w:bookmarkEnd w:id="3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7C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направления бюджетной и налоговой политики </w:t>
      </w:r>
      <w:r w:rsidR="007C1141" w:rsidRPr="007C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направления бюджетной политики </w:t>
      </w:r>
      <w:r w:rsidR="007C1141" w:rsidRPr="007C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о приоритетных направлениях расходования бюджета, принимаемых обязатель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едстоящем финансовом году и на среднесрочную перспективу с учетом прогнозов и программ</w:t>
      </w:r>
      <w:r w:rsid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и объемов расходов, передаваемых с других уровней бюджетной системы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анализ изменения законодательства Российской Федерации о налогах и сборах в части налогов и сборов, формирующих налоговые доходы местного бюджета, обоснование предложений по его совершенствованию в пределах компетенции органов местного самоуправления, оценку влияния данных предложений на сложившиеся условия, нормативы отчислений от налоговых доходов в местный бюджет и предполагаемые объемы финансовой помощи, предоставляемой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 бюджетной системы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направления бюджетной и налоговой политики разрабатываются администрацией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направления бюджетной и налоговой политики могут принимать форму единого документа, в котором выделены соответствующие тематические разделы.</w:t>
      </w:r>
    </w:p>
    <w:p w:rsidR="00D43CF7" w:rsidRPr="00D11980" w:rsidRDefault="00D43CF7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20"/>
      <w:bookmarkEnd w:id="4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Среднесрочный финансовый план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Среднесрочный финансовый план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разрабатывается по форме и в порядке, установленном администрацией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Среднесрочный финансовый план утверждается главой администрации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в Совет депутатов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местного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Утвержденный среднесрочный финансовый план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следующие параметры: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и расходов местного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объемы бюджетных ассигнований по главным распорядителям местного бюджета по разделам, подразделам, целевым статьям и видам расходов классификации расходов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(профицит)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 среднесрочного финансового плана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Среднесрочный финансовый план составляется администрацией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</w:rPr>
        <w:t>Раздел 4. Рассмотрение и утверждение проекта решения о бюджете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9. Основные характеристики и показатели местного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решении о бюджете поселения должны содержаться основные характеристики бюджета, к которым относятся общий объем доходов бюджета, общий объем расходов бюджета, дефицит (профицит)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Решением о бюджете устанавливаются: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главных администраторов доходов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главных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ведомственной структуре расходов местного бюджета на очередной финансовый год;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распределение бюджетных ассигнований бюджета поселения по целевым статьям (муниципальным программам поселения и непрограммным направлениям деятельности), группам, подгруппам видов расходов бюджета на очередной финансовый год;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общий объем бюджетных ассигнований, направляемых на исполнение публичных нормативных обязательств;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программы муниципальных внутренних заимствований;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источники финансирования дефицита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размер резервного фонда администрации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иные показатели местного бюджета, установленные соответственно Бюджетным </w:t>
      </w:r>
      <w:hyperlink r:id="rId7" w:history="1">
        <w:r w:rsidRPr="00D11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решениями Совета депутатов Краснооктябрьского муниципального образования.</w:t>
      </w:r>
    </w:p>
    <w:p w:rsidR="00D43CF7" w:rsidRDefault="00D43CF7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46"/>
      <w:bookmarkEnd w:id="5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Документы и материалы, представляемые одновременно с проектом бюджета поселения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Одновременно с проектом решения о бюджете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администрация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Совет депутатов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направления бюджетной и налоговой политики;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предварительные итоги социально-экономического развития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 социально-экономического развития </w:t>
      </w:r>
      <w:r w:rsidR="00D43CF7"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CF7" w:rsidRPr="00D11980" w:rsidRDefault="00D43CF7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D4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 к прогнозу социально-экономического развития Пушкинского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43CF7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среднесрочный финансовый план;</w:t>
      </w:r>
    </w:p>
    <w:p w:rsidR="00D11980" w:rsidRPr="00D11980" w:rsidRDefault="00D43CF7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пояснительную записку к проекту бюджета;</w:t>
      </w:r>
    </w:p>
    <w:p w:rsidR="00D11980" w:rsidRPr="00D11980" w:rsidRDefault="00D43CF7" w:rsidP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верхний предел муниципального долга на конец очередного финансового года;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оценку ожидаемого исполнения местного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документы и материалы.</w:t>
      </w:r>
      <w:bookmarkStart w:id="6" w:name="Par257"/>
      <w:bookmarkEnd w:id="6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50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Рассмотрение и утверждение бюджета поселения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 Внесение проекта решения о бюджете в Совет депутатов </w:t>
      </w:r>
      <w:r w:rsidR="0005660A" w:rsidRPr="0005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Совет депутатов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 бюджете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вынесения его на публичные слушания не позднее 15 ноября текущего года.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назначаются решением Совета </w:t>
      </w:r>
      <w:r w:rsid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официальному опубликованию (обнародованию) не позднее 5 дней со дня его принятия.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публичных слушаний со дня опубликования решения о проведении публичных слушаний до дня проведения публичных слушаний устанавливается решением Совета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публичных слушаний, определенный решением Совета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5 дней со дня проведения публичных слушаний составляет заключение о результатах публичных слушаний и не позднее 3 дней со дня подписания заключения направляет его главе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опубликование (обнародование) заключения в течение 5 дней со дня его получения в официальных источника информации муниципального образования.</w:t>
      </w:r>
      <w:proofErr w:type="gramEnd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окончании публичных слушаний глава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решения о бюджете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с необходимыми документами и материалами на рассмотрение в Совет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60A" w:rsidRDefault="0005660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266"/>
      <w:bookmarkEnd w:id="7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 Рассмотрение проекта решения о бюджете Советом депутатов </w:t>
      </w:r>
      <w:r w:rsidR="0005660A" w:rsidRPr="0005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об утверждении местного бюджета рассматривается Советом депутатов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учетом особенностей, установленных бюджетным законодательством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проекта решения о бюджете по содержанию или порядку внесения требованиям бюджетного законодательства, Устава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принимает решение о возврате проекта местного бюджета в администрацию </w:t>
      </w:r>
      <w:r w:rsidR="0005660A" w:rsidRPr="000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решения об утверждении местного бюджета должен быть рассмотрен на заседании Совета депутатов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очередного финансового года.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Принятое Советом депутатов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на очередной финансовый год направляется главе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:rsidR="0083454A" w:rsidRPr="00D11980" w:rsidRDefault="0083454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71"/>
      <w:bookmarkEnd w:id="8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13. Сроки принятия решения о бюджете </w:t>
      </w:r>
      <w:r w:rsidR="0083454A" w:rsidRPr="0083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последствия непринятия в срок решения о бюджете на очередной финансовый год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местном бюджете должно быть принято Советом депутатов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подписано главой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обнародовано до начала очередного финансового года.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83454A" w:rsidRPr="0083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 на очередной финансовый год.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74"/>
      <w:bookmarkEnd w:id="9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решение о бюджете на очередной финансовый год не вступило в силу с начала финансового года: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правомочна ежемесячно доводить до главных распорядителей и получателей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решение о бюджете не вступило в силу через три месяца после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начала финансового года, администрация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исполнение местного бюджета при соблюдении условий, определенных </w:t>
      </w:r>
      <w:hyperlink w:anchor="Par274" w:history="1">
        <w:r w:rsidRPr="00D11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администрация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права: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доводить лимиты бюджетных обязательств и бюджетные ассигнования на бюджетные инвестиции и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и физическим лицам;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резервный фонд.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</w:t>
      </w:r>
      <w:proofErr w:type="spell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и 3 настоящей статьи, администрация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месяца, со дня вступления в силу указанного решения, обязана внести в Совет депутатов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внесении изменений и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решение о бюджете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уточняющий показатели бюджета с учетом результатов исполнения бюджета за период временного управления бюджетом.</w:t>
      </w:r>
      <w:proofErr w:type="gramEnd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проект решения рассматривается и утверждается Советом депутатов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15 дней со дня его представления.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285"/>
      <w:bookmarkEnd w:id="10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Исполнение бюджета поселения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287"/>
      <w:bookmarkEnd w:id="11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Основы исполнения бюджета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Исполнение бюджета поселения обеспечивается администрацией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исполнения бюджета поселения возлагается на администрацию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 поселения организуется на основе сводной бюджетной росписи и кассового плана.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 поселения исполняется на основе принципа единства кассы и подведомственности расходов.</w:t>
      </w:r>
    </w:p>
    <w:p w:rsidR="00460AF8" w:rsidRPr="00D11980" w:rsidRDefault="00460AF8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291"/>
      <w:bookmarkEnd w:id="12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Сводная бюджетная роспись, бюджетная роспись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составления и ведения сводной бюджетной росписи устанавливается администрацией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сводной бюджетной росписи и внесение в нее изменений осуществляется главой  администрации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составления и ведения бюджетных росписей главных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распорядителей бюджетных средств, включая внесение изменений в них, устанавливается администрацией </w:t>
      </w:r>
      <w:r w:rsidR="00460AF8" w:rsidRPr="004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росписи главных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бюджетной росписи и внесение изменений в нее осуществляются главным распорядителем бюджетных средств.</w:t>
      </w:r>
    </w:p>
    <w:p w:rsidR="00460AF8" w:rsidRDefault="00460AF8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297"/>
      <w:bookmarkEnd w:id="13"/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Кассовый план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составления и ведения кассового плана, а также состав и сроки предоставления главными распорядителями и получателями средств местного бюджета, главными администраторами доходов и источников финансирования дефицита бюджета сведений, необходимых для составления и ведения кассового плана.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кассового плана осуществляется администрацией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74A" w:rsidRPr="00D11980" w:rsidRDefault="0018674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301"/>
      <w:bookmarkEnd w:id="14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Исполнение местного бюджета по доходам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Исполнение местного бюджета по доходам предусматривает: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зачисление доходов на единый счет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возврат излишне уплаченных или излишне взысканных сумм доходов,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уточнение администратором доходов платежей в бюджет;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учет доходов бюджета и составление отчетности о доходах бюджета.</w:t>
      </w:r>
    </w:p>
    <w:p w:rsidR="0018674A" w:rsidRPr="00D11980" w:rsidRDefault="0018674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308"/>
      <w:bookmarkEnd w:id="15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 Исполнение местного бюджета по расходам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Исполнение местного бюджета по расходам осуществляется в порядке, установленном главой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требований Бюджетного </w:t>
      </w:r>
      <w:hyperlink r:id="rId8" w:history="1">
        <w:r w:rsidRPr="00D11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местного бюджета по расходам предусматривает: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бюджетных обязательств;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подтверждение денежных обязательств;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санкционирование оплаты денежных обязательств;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подтверждение исполнения денежных обязательств.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Получатель бюджетных средств принимает бюджетные обязательства в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в текущем финансовом году лимитов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лимитов бюджетных обязательств.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бюджетных ассигнований.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исполнению денежных обязательств получателей бюджетных средств.</w:t>
      </w:r>
    </w:p>
    <w:p w:rsidR="0018674A" w:rsidRPr="00D11980" w:rsidRDefault="0018674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321"/>
      <w:bookmarkStart w:id="17" w:name="Par356"/>
      <w:bookmarkEnd w:id="16"/>
      <w:bookmarkEnd w:id="17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Завершение текущего финансового года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операций по исполнению бюджета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порядке, установленном администрацией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Бюджетного </w:t>
      </w:r>
      <w:hyperlink r:id="rId9" w:history="1">
        <w:r w:rsidRPr="00507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59"/>
      <w:bookmarkEnd w:id="18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Составление, внешняя проверка,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 утверждение бюджетной отчетности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62"/>
      <w:bookmarkEnd w:id="19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Составление бюджетной отчетности об исполнении местного бюджета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Бюджетная отчетность составляется администрацией поселения на основе единой методологии и стандартов бюджетного учета и бюджетной отчетности, установленной Министерством финансов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местного бюджета составляется на основании сводной бюджетной отчетности главных распорядителей и получателей средств местного бюджета, главных администраторов доходов и источников финансирования дефицита местного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Бюджетная отчетность включает: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отчет об исполнении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баланс исполнения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отчет о финансовых результатах деятельности;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движении денежных средств;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пояснительную записку.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Отчеты об исполнении местного бюджета за первый квартал, полугодие и девять месяцев текущего финансового года составляются администрацией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главой администрации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направляются в Совет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Годовой отчет об исполнении местного бюджета, а также ежеквартальные сведения о ходе исполнения местного бюджета подлежат официальному опубликованию (обнародованию) в официальных источниках информации муниципального образования.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Бюджетная отчетность об исполнении местного бюджета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 финансовое управление администрации </w:t>
      </w:r>
      <w:r w:rsid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8674A" w:rsidRPr="00D11980" w:rsidRDefault="0018674A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3"/>
      <w:bookmarkEnd w:id="20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Внешняя проверка годового отчета об исполнении местного бюджета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отчет об исполнении местного бюджета до рассмотрения Советом депутатов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внешней проверке, которая включает внешнюю проверку бюджетной отчетности главных администраторов доходов, главных распорядителей и получателей бюджетных средств и подготовку заключения на годовой отчет об исполнении местного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местного бюджета осуществляется Контрольно-счетным органом Совета депутатов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- орган финансового контроля) в порядке, установленном настоящим Положением, решениями Совета депутатов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требований Бюджетного </w:t>
      </w:r>
      <w:hyperlink r:id="rId10" w:history="1">
        <w:r w:rsidRPr="00D11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орган финансового контроля Совета депутатов </w:t>
      </w:r>
      <w:r w:rsidR="0018674A" w:rsidRPr="001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 до 1 мая.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 финансового контроля Совета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на отчет об исполнении местного бюджета на основании данных внешней проверки годовой отчетности главных администраторов доходов, главных распорядителей и получателей бюджетных средств.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годовой отчет об исполнении местного бюджета не позднее 1 мая текущего года представляется органом финансового контроля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Совету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направлением в администрацию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E60" w:rsidRPr="00D11980" w:rsidRDefault="00674E6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9"/>
      <w:bookmarkEnd w:id="21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Представление, рассмотрение годового отчета об исполнении местного бюджета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отчет об исполнении местного бюджета утверждается решением Совета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проекту решения об утверждении годового отчета об исполнении местного бюджета проводятся публичные слушания.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Годовой отчет об исполнении местного бюджета представляется администрацией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мая текущего года.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местного бюджета должен быть рассмотрен Советом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со дня его представления.</w:t>
      </w:r>
    </w:p>
    <w:p w:rsidR="00D11980" w:rsidRPr="00D11980" w:rsidRDefault="00674E6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годового отчета об исполнении местного бюджета Совет депутатов </w:t>
      </w:r>
      <w:r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утверждении или отклонении отчета об исполнении местного бюджета.</w:t>
      </w:r>
    </w:p>
    <w:p w:rsidR="00D11980" w:rsidRDefault="00674E6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повторно представленного проекта решения об утверждении отчета об исполнении местного бюджета производится Советом депутатов </w:t>
      </w:r>
      <w:r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="00D11980"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для первичного рассмотрения.</w:t>
      </w:r>
    </w:p>
    <w:p w:rsidR="00674E60" w:rsidRPr="00D11980" w:rsidRDefault="00674E6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93"/>
      <w:bookmarkEnd w:id="22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Решение об утверждении годового отчета об исполнении местного бюджета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по кодам классификации доходов бюджетов;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расходов бюджета по ведомственной структуре расходов местного бюджета;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расходов бюджета по разделам и подразделам классификации расходов бюджетов;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источников финансирования дефицита бюджета по кодам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источников финансирования дефицита бюджета по кодам групп, подгрупп, статей, видов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дефицитов бюджетов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операций сектора государственного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403"/>
      <w:bookmarkEnd w:id="23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Осуществление муниципального финансового контроля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405"/>
      <w:bookmarkEnd w:id="24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24. Органы, осуществляющие муниципальный финансовый контроль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proofErr w:type="gramEnd"/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финансовый контроль осуществляют: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Совет депутатов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администрация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исполнительной власти </w:t>
      </w:r>
      <w:r w:rsidR="00674E60" w:rsidRPr="0067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D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осуществляющие функции по контролю и надзору в финансово-бюджетной сфере</w:t>
      </w: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главные распорядители бюджетных средств.</w:t>
      </w:r>
    </w:p>
    <w:p w:rsidR="00674E60" w:rsidRPr="00D11980" w:rsidRDefault="00674E6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Par410"/>
      <w:bookmarkEnd w:id="25"/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25. Ответственность за бюджетные правонарушения</w:t>
      </w:r>
    </w:p>
    <w:p w:rsidR="00D11980" w:rsidRPr="00D11980" w:rsidRDefault="00D11980" w:rsidP="00D1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бюджетные правонарушения наступает по основаниям и в формах, предусмотренных законодательством Российской Федерации.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Заключительные положения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26. Вступление в силу настоящего решения</w:t>
      </w:r>
    </w:p>
    <w:p w:rsidR="00D11980" w:rsidRPr="00D11980" w:rsidRDefault="00D11980" w:rsidP="00D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вступает в силу со дня его официального опубликования в официальном источнике информации муниципального образования.</w:t>
      </w:r>
    </w:p>
    <w:p w:rsidR="00D11980" w:rsidRPr="00D11980" w:rsidRDefault="00D11980" w:rsidP="00D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80" w:rsidRPr="00D11980" w:rsidRDefault="00D11980" w:rsidP="00D1198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11980" w:rsidRPr="0050750B" w:rsidRDefault="0050750B" w:rsidP="005075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50750B" w:rsidRPr="0050750B" w:rsidRDefault="0050750B" w:rsidP="005075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депутатов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50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Зайченкова</w:t>
      </w:r>
    </w:p>
    <w:p w:rsidR="00674E60" w:rsidRDefault="00674E60" w:rsidP="00D11980">
      <w:pPr>
        <w:spacing w:after="0"/>
        <w:ind w:firstLine="567"/>
        <w:jc w:val="center"/>
      </w:pPr>
    </w:p>
    <w:sectPr w:rsidR="0067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A"/>
    <w:rsid w:val="000475B1"/>
    <w:rsid w:val="0005660A"/>
    <w:rsid w:val="00086BC6"/>
    <w:rsid w:val="000A1BA5"/>
    <w:rsid w:val="000B5A81"/>
    <w:rsid w:val="00116008"/>
    <w:rsid w:val="001332B2"/>
    <w:rsid w:val="001460E6"/>
    <w:rsid w:val="0018674A"/>
    <w:rsid w:val="00217311"/>
    <w:rsid w:val="00257E6F"/>
    <w:rsid w:val="00264809"/>
    <w:rsid w:val="003248D5"/>
    <w:rsid w:val="00392E93"/>
    <w:rsid w:val="003A1F5A"/>
    <w:rsid w:val="003B203F"/>
    <w:rsid w:val="003C17B6"/>
    <w:rsid w:val="003C6A2E"/>
    <w:rsid w:val="00425896"/>
    <w:rsid w:val="00437402"/>
    <w:rsid w:val="00460AF8"/>
    <w:rsid w:val="0050750B"/>
    <w:rsid w:val="005144EE"/>
    <w:rsid w:val="00555C9D"/>
    <w:rsid w:val="005700F4"/>
    <w:rsid w:val="005E2727"/>
    <w:rsid w:val="00674E60"/>
    <w:rsid w:val="00774E59"/>
    <w:rsid w:val="007C1141"/>
    <w:rsid w:val="007D1DF9"/>
    <w:rsid w:val="0083454A"/>
    <w:rsid w:val="008620E8"/>
    <w:rsid w:val="008A52EF"/>
    <w:rsid w:val="008D1530"/>
    <w:rsid w:val="008F7455"/>
    <w:rsid w:val="0092276E"/>
    <w:rsid w:val="00AA695A"/>
    <w:rsid w:val="00BE626A"/>
    <w:rsid w:val="00C34968"/>
    <w:rsid w:val="00C51A7D"/>
    <w:rsid w:val="00C60DF3"/>
    <w:rsid w:val="00D023B2"/>
    <w:rsid w:val="00D11980"/>
    <w:rsid w:val="00D43CF7"/>
    <w:rsid w:val="00EC27B2"/>
    <w:rsid w:val="00EF520A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E507CEB013CED9ADFD704F71D801E77F058562A2B4310E6A1C7DDB05F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2DE507CEB013CED9ADFD704F71D801E77F058562A2B4310E6A1C7DDB05F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DE507CEB013CED9ADFD704F71D801E77F058562A2B4310E6A1C7DDB05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DE507CEB013CED9ADFD704F71D801E77F058562A2B4310E6A1C7DDB05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8C0D-FE37-4BF0-AC22-C34B6817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2019-05-22T06:36:00Z</cp:lastPrinted>
  <dcterms:created xsi:type="dcterms:W3CDTF">2019-05-31T06:32:00Z</dcterms:created>
  <dcterms:modified xsi:type="dcterms:W3CDTF">2019-05-31T07:50:00Z</dcterms:modified>
</cp:coreProperties>
</file>